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75472">
        <w:trPr>
          <w:trHeight w:hRule="exact" w:val="3031"/>
        </w:trPr>
        <w:tc>
          <w:tcPr>
            <w:tcW w:w="10716" w:type="dxa"/>
          </w:tcPr>
          <w:p w:rsidR="00375472" w:rsidRDefault="00375472">
            <w:pPr>
              <w:pStyle w:val="ConsPlusTitlePage"/>
            </w:pPr>
          </w:p>
        </w:tc>
      </w:tr>
      <w:tr w:rsidR="00375472">
        <w:trPr>
          <w:trHeight w:hRule="exact" w:val="8335"/>
        </w:trPr>
        <w:tc>
          <w:tcPr>
            <w:tcW w:w="10716" w:type="dxa"/>
            <w:vAlign w:val="center"/>
          </w:tcPr>
          <w:p w:rsidR="00375472" w:rsidRDefault="0037547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</w:t>
            </w:r>
            <w:proofErr w:type="spellStart"/>
            <w:r>
              <w:rPr>
                <w:sz w:val="48"/>
                <w:szCs w:val="48"/>
              </w:rPr>
              <w:t>Ростехнадзора</w:t>
            </w:r>
            <w:proofErr w:type="spellEnd"/>
            <w:r>
              <w:rPr>
                <w:sz w:val="48"/>
                <w:szCs w:val="48"/>
              </w:rPr>
              <w:t xml:space="preserve"> от 25.11.2016 N 494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объектов"</w:t>
            </w:r>
            <w:r>
              <w:rPr>
                <w:sz w:val="48"/>
                <w:szCs w:val="48"/>
              </w:rPr>
              <w:br/>
              <w:t>(Зарегистрировано в Минюсте России 02.02.2017 N 45502)</w:t>
            </w:r>
          </w:p>
        </w:tc>
      </w:tr>
      <w:tr w:rsidR="00375472">
        <w:trPr>
          <w:trHeight w:hRule="exact" w:val="3031"/>
        </w:trPr>
        <w:tc>
          <w:tcPr>
            <w:tcW w:w="10716" w:type="dxa"/>
            <w:vAlign w:val="center"/>
          </w:tcPr>
          <w:p w:rsidR="00375472" w:rsidRDefault="0037547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375472" w:rsidRDefault="003754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75472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75472" w:rsidRDefault="00375472">
      <w:pPr>
        <w:pStyle w:val="ConsPlusNormal"/>
        <w:jc w:val="both"/>
        <w:outlineLvl w:val="0"/>
      </w:pPr>
    </w:p>
    <w:p w:rsidR="00375472" w:rsidRDefault="00375472">
      <w:pPr>
        <w:pStyle w:val="ConsPlusNormal"/>
        <w:outlineLvl w:val="0"/>
      </w:pPr>
      <w:r>
        <w:t>Зарегистрировано в Минюсте России 2 февраля 2017 г. N 45502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375472" w:rsidRDefault="00375472">
      <w:pPr>
        <w:pStyle w:val="ConsPlusTitle"/>
        <w:jc w:val="center"/>
      </w:pPr>
      <w:r>
        <w:t>И АТОМНОМУ НАДЗОРУ</w:t>
      </w:r>
    </w:p>
    <w:p w:rsidR="00375472" w:rsidRDefault="00375472">
      <w:pPr>
        <w:pStyle w:val="ConsPlusTitle"/>
        <w:jc w:val="center"/>
      </w:pPr>
    </w:p>
    <w:p w:rsidR="00375472" w:rsidRDefault="00375472">
      <w:pPr>
        <w:pStyle w:val="ConsPlusTitle"/>
        <w:jc w:val="center"/>
      </w:pPr>
      <w:r>
        <w:t>ПРИКАЗ</w:t>
      </w:r>
    </w:p>
    <w:p w:rsidR="00375472" w:rsidRDefault="00375472">
      <w:pPr>
        <w:pStyle w:val="ConsPlusTitle"/>
        <w:jc w:val="center"/>
      </w:pPr>
      <w:r>
        <w:t>от 25 ноября 2016 г. N 494</w:t>
      </w:r>
    </w:p>
    <w:p w:rsidR="00375472" w:rsidRDefault="00375472">
      <w:pPr>
        <w:pStyle w:val="ConsPlusTitle"/>
        <w:jc w:val="center"/>
      </w:pPr>
    </w:p>
    <w:p w:rsidR="00375472" w:rsidRDefault="00375472">
      <w:pPr>
        <w:pStyle w:val="ConsPlusTitle"/>
        <w:jc w:val="center"/>
      </w:pPr>
      <w:r>
        <w:t>ОБ УТВЕРЖДЕНИИ АДМИНИСТРАТИВНОГО РЕГЛАМЕНТА</w:t>
      </w:r>
    </w:p>
    <w:p w:rsidR="00375472" w:rsidRDefault="00375472">
      <w:pPr>
        <w:pStyle w:val="ConsPlusTitle"/>
        <w:jc w:val="center"/>
      </w:pPr>
      <w:r>
        <w:t>ПО ПРЕДОСТАВЛЕНИЮ ФЕДЕРАЛЬНОЙ СЛУЖБОЙ ПО ЭКОЛОГИЧЕСКОМУ,</w:t>
      </w:r>
    </w:p>
    <w:p w:rsidR="00375472" w:rsidRDefault="00375472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375472" w:rsidRDefault="00375472">
      <w:pPr>
        <w:pStyle w:val="ConsPlusTitle"/>
        <w:jc w:val="center"/>
      </w:pPr>
      <w:r>
        <w:t>ПО РЕГИСТРАЦИИ ОПАСНЫХ ПРОИЗВОДСТВЕННЫХ ОБЪЕКТОВ</w:t>
      </w:r>
    </w:p>
    <w:p w:rsidR="00375472" w:rsidRDefault="00375472">
      <w:pPr>
        <w:pStyle w:val="ConsPlusTitle"/>
        <w:jc w:val="center"/>
      </w:pPr>
      <w:r>
        <w:t>В ГОСУДАРСТВЕННОМ РЕЕСТРЕ ОПАСНЫХ</w:t>
      </w:r>
    </w:p>
    <w:p w:rsidR="00375472" w:rsidRDefault="00375472">
      <w:pPr>
        <w:pStyle w:val="ConsPlusTitle"/>
        <w:jc w:val="center"/>
      </w:pPr>
      <w:r>
        <w:t>ПРОИЗВОДСТВЕННЫХ ОБЪЕКТОВ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В соответствии с 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 2011, N 22, ст. 3169; N 35, ст. 5092; 2012, N 28, ст. 3908; N 36, ст. 4903; N 50, ст. 7070; N 52, ст. 7507; 2014, N 5, ст. 506) приказываю:</w:t>
      </w:r>
    </w:p>
    <w:p w:rsidR="00375472" w:rsidRDefault="0037547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ar36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объектов.</w:t>
      </w:r>
    </w:p>
    <w:p w:rsidR="00375472" w:rsidRDefault="00375472">
      <w:pPr>
        <w:pStyle w:val="ConsPlusNormal"/>
        <w:ind w:firstLine="540"/>
        <w:jc w:val="both"/>
      </w:pPr>
      <w:r>
        <w:t>2. Признать утратившими силу:</w:t>
      </w:r>
    </w:p>
    <w:p w:rsidR="00375472" w:rsidRDefault="00375472">
      <w:pPr>
        <w:pStyle w:val="ConsPlusNormal"/>
        <w:ind w:firstLine="540"/>
        <w:jc w:val="both"/>
      </w:pPr>
      <w:r>
        <w:t>приказ Федеральной службы по экологическому, технологическому и атомному надзору от 4 сентября 2007 г. N 606 "Об утверждении Административного регламента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объектов" (зарегистрирован Министерством юстиции Российской Федерации 1 октября 2007 г., регистрационный N 10224; Бюллетень нормативных актов федеральных органов исполнительной власти, 2007, N 46);</w:t>
      </w:r>
    </w:p>
    <w:p w:rsidR="00375472" w:rsidRDefault="00375472">
      <w:pPr>
        <w:pStyle w:val="ConsPlusNormal"/>
        <w:ind w:firstLine="540"/>
        <w:jc w:val="both"/>
      </w:pPr>
      <w:r>
        <w:t>приказ Федеральной службы по экологическому, технологическому и атомному надзору от 1 декабря 2011 г. N 676 "О внесении изменений в отдельные административные регламенты Федеральной службы по экологическому, технологическому и атомному надзору" (зарегистрирован Министерством юстиции Российской Федерации 21 декабря 2011 г., регистрационный N 22721; Российская газета, 2011, N 296).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</w:pPr>
      <w:r>
        <w:t>Руководитель</w:t>
      </w:r>
    </w:p>
    <w:p w:rsidR="00375472" w:rsidRDefault="00375472">
      <w:pPr>
        <w:pStyle w:val="ConsPlusNormal"/>
        <w:jc w:val="right"/>
      </w:pPr>
      <w:r>
        <w:t>А.В.АЛЕШИН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0"/>
      </w:pPr>
      <w:r>
        <w:t>Утвержден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Title"/>
        <w:jc w:val="center"/>
      </w:pPr>
      <w:bookmarkStart w:id="0" w:name="Par36"/>
      <w:bookmarkEnd w:id="0"/>
      <w:r>
        <w:t>АДМИНИСТРАТИВНЫЙ РЕГЛАМЕНТ</w:t>
      </w:r>
    </w:p>
    <w:p w:rsidR="00375472" w:rsidRDefault="00375472">
      <w:pPr>
        <w:pStyle w:val="ConsPlusTitle"/>
        <w:jc w:val="center"/>
      </w:pPr>
      <w:r>
        <w:t>ПО ПРЕДОСТАВЛЕНИЮ ФЕДЕРАЛЬНОЙ СЛУЖБОЙ ПО ЭКОЛОГИЧЕСКОМУ,</w:t>
      </w:r>
    </w:p>
    <w:p w:rsidR="00375472" w:rsidRDefault="00375472">
      <w:pPr>
        <w:pStyle w:val="ConsPlusTitle"/>
        <w:jc w:val="center"/>
      </w:pPr>
      <w:r>
        <w:t>ТЕХНОЛОГИЧЕСКОМУ И АТОМНОМУ НАДЗОРУ ГОСУДАРСТВЕННОЙ УСЛУГИ</w:t>
      </w:r>
    </w:p>
    <w:p w:rsidR="00375472" w:rsidRDefault="00375472">
      <w:pPr>
        <w:pStyle w:val="ConsPlusTitle"/>
        <w:jc w:val="center"/>
      </w:pPr>
      <w:r>
        <w:t>ПО РЕГИСТРАЦИИ ОПАСНЫХ ПРОИЗВОДСТВЕННЫХ ОБЪЕКТОВ</w:t>
      </w:r>
    </w:p>
    <w:p w:rsidR="00375472" w:rsidRDefault="00375472">
      <w:pPr>
        <w:pStyle w:val="ConsPlusTitle"/>
        <w:jc w:val="center"/>
      </w:pPr>
      <w:r>
        <w:t>В ГОСУДАРСТВЕННОМ РЕЕСТРЕ ОПАСНЫХ</w:t>
      </w:r>
    </w:p>
    <w:p w:rsidR="00375472" w:rsidRDefault="00375472">
      <w:pPr>
        <w:pStyle w:val="ConsPlusTitle"/>
        <w:jc w:val="center"/>
      </w:pPr>
      <w:r>
        <w:t>ПРОИЗВОДСТВЕННЫХ ОБЪЕКТОВ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1"/>
      </w:pPr>
      <w:r>
        <w:t>I. Общие положения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Предмет регулирования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1. Настоящий административный регламент устанавливает сроки и последовательность административных процедур (действий) Федеральной службы по экологическому, технологическому и атомному надзору по предоставлению государственной услуги по </w:t>
      </w:r>
      <w:hyperlink r:id="rId6" w:history="1">
        <w:r w:rsidRPr="000B7ADB">
          <w:rPr>
            <w:rStyle w:val="a7"/>
          </w:rPr>
          <w:t>регистрации опасных производственных объектов в государственном реестре опасных производственных объектов</w:t>
        </w:r>
      </w:hyperlink>
      <w:r>
        <w:t xml:space="preserve"> (далее - Регламент).</w:t>
      </w:r>
    </w:p>
    <w:p w:rsidR="00375472" w:rsidRDefault="00375472">
      <w:pPr>
        <w:pStyle w:val="ConsPlusNormal"/>
        <w:ind w:firstLine="540"/>
        <w:jc w:val="both"/>
      </w:pPr>
      <w:r>
        <w:t xml:space="preserve">Регламент устанавливает порядок взаимодействия структурных подразделений </w:t>
      </w:r>
      <w:proofErr w:type="spellStart"/>
      <w:r>
        <w:t>Ростехнадзора</w:t>
      </w:r>
      <w:proofErr w:type="spellEnd"/>
      <w:r>
        <w:t xml:space="preserve">, их должностных лиц, а также взаимодействия </w:t>
      </w:r>
      <w:proofErr w:type="spellStart"/>
      <w:r>
        <w:t>Ростехнадзора</w:t>
      </w:r>
      <w:proofErr w:type="spellEnd"/>
      <w:r>
        <w:t xml:space="preserve"> с заявителями либо их уполномоченными представителями, органами государственной власти и органами местного самоуправления.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Круг заявителей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2. Заявителями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 являются юридические лица, индивидуальные предприниматели, осуществляющие эксплуатацию опасных производственных объектов (далее - ОПО) на праве собственности или ином законном основании (далее - заявители).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Требования к порядку информирования о предоставлении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3. Сведения о месте нахождения, контактных телефонах (телефонах для справок, консультаций), адресах официальных сайтов территориальных органов </w:t>
      </w:r>
      <w:proofErr w:type="spellStart"/>
      <w:r>
        <w:t>Ростехнадзора</w:t>
      </w:r>
      <w:proofErr w:type="spellEnd"/>
      <w:r>
        <w:t xml:space="preserve">, адресах электронной почты территориальных органов </w:t>
      </w:r>
      <w:proofErr w:type="spellStart"/>
      <w:r>
        <w:t>Ростехнадзора</w:t>
      </w:r>
      <w:proofErr w:type="spellEnd"/>
      <w:r>
        <w:t xml:space="preserve"> приводятся в </w:t>
      </w:r>
      <w:hyperlink w:anchor="Par566" w:tooltip="СВЕДЕНИЯ" w:history="1">
        <w:r>
          <w:rPr>
            <w:color w:val="0000FF"/>
          </w:rPr>
          <w:t>приложении N 1</w:t>
        </w:r>
      </w:hyperlink>
      <w:r>
        <w:t xml:space="preserve"> к Регламенту и размещаются на официальном сайте </w:t>
      </w:r>
      <w:proofErr w:type="spellStart"/>
      <w:r>
        <w:t>Ростехнадзора</w:t>
      </w:r>
      <w:proofErr w:type="spellEnd"/>
      <w:r>
        <w:t xml:space="preserve"> (официальных сайтах территориальных органов </w:t>
      </w:r>
      <w:proofErr w:type="spellStart"/>
      <w:r>
        <w:t>Ростехнадзора</w:t>
      </w:r>
      <w:proofErr w:type="spellEnd"/>
      <w:r>
        <w:t>) в информационно-телекоммуникационной сети "Интернет" (далее - сеть Интернет).</w:t>
      </w:r>
    </w:p>
    <w:p w:rsidR="00375472" w:rsidRDefault="00375472">
      <w:pPr>
        <w:pStyle w:val="ConsPlusNormal"/>
        <w:ind w:firstLine="540"/>
        <w:jc w:val="both"/>
      </w:pPr>
      <w:r>
        <w:t xml:space="preserve">Сведения о месте нахождения, контактных телефонах и графике работы </w:t>
      </w:r>
      <w:proofErr w:type="spellStart"/>
      <w:r>
        <w:t>Ростехнадзора</w:t>
      </w:r>
      <w:proofErr w:type="spellEnd"/>
      <w:r>
        <w:t xml:space="preserve"> размещаются на его официальном сайте в сети Интернет. Адрес официального сайта </w:t>
      </w:r>
      <w:proofErr w:type="spellStart"/>
      <w:r>
        <w:t>Ростехнадзора</w:t>
      </w:r>
      <w:proofErr w:type="spellEnd"/>
      <w:r>
        <w:t xml:space="preserve"> в сети интернет: www.gosnadzor.ru.</w:t>
      </w:r>
    </w:p>
    <w:p w:rsidR="00375472" w:rsidRDefault="00375472">
      <w:pPr>
        <w:pStyle w:val="ConsPlusNormal"/>
        <w:ind w:firstLine="540"/>
        <w:jc w:val="both"/>
      </w:pPr>
      <w:r>
        <w:t>Телефон для справок: (495) 648-12-22, факс: (495) 648-13-90.</w:t>
      </w:r>
    </w:p>
    <w:p w:rsidR="00375472" w:rsidRDefault="00375472">
      <w:pPr>
        <w:pStyle w:val="ConsPlusNormal"/>
        <w:ind w:firstLine="540"/>
        <w:jc w:val="both"/>
      </w:pPr>
      <w:r>
        <w:t xml:space="preserve">4. График работы территориального органа </w:t>
      </w:r>
      <w:proofErr w:type="spellStart"/>
      <w:r>
        <w:t>Ростехнадзора</w:t>
      </w:r>
      <w:proofErr w:type="spellEnd"/>
      <w:r>
        <w:t xml:space="preserve">, в том числе структурных подразделений, ответственных за предоставление государственной услуги, определяется приказом руководителя соответствующего территориального органа </w:t>
      </w:r>
      <w:proofErr w:type="spellStart"/>
      <w:r>
        <w:t>Ростехнадзора</w:t>
      </w:r>
      <w:proofErr w:type="spellEnd"/>
      <w:r>
        <w:t xml:space="preserve"> и размещается на официальных сайтах.</w:t>
      </w:r>
    </w:p>
    <w:p w:rsidR="00375472" w:rsidRDefault="00375472">
      <w:pPr>
        <w:pStyle w:val="ConsPlusNormal"/>
        <w:ind w:firstLine="540"/>
        <w:jc w:val="both"/>
      </w:pPr>
      <w:r>
        <w:t>В день, предшествующий нерабочему праздничному дню, продолжительность рабочего дня сокращается на один час.</w:t>
      </w:r>
    </w:p>
    <w:p w:rsidR="00375472" w:rsidRDefault="00375472">
      <w:pPr>
        <w:pStyle w:val="ConsPlusNormal"/>
        <w:ind w:firstLine="540"/>
        <w:jc w:val="both"/>
      </w:pPr>
      <w:r>
        <w:t xml:space="preserve">5. Информация о местах нахождения и графиках работы территориальных органов </w:t>
      </w:r>
      <w:proofErr w:type="spellStart"/>
      <w:r>
        <w:t>Ростехнадзора</w:t>
      </w:r>
      <w:proofErr w:type="spellEnd"/>
      <w:r>
        <w:t>, а также информация о порядке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 предоставляется:</w:t>
      </w:r>
    </w:p>
    <w:p w:rsidR="00375472" w:rsidRDefault="00375472">
      <w:pPr>
        <w:pStyle w:val="ConsPlusNormal"/>
        <w:ind w:firstLine="540"/>
        <w:jc w:val="both"/>
      </w:pPr>
      <w:r>
        <w:t xml:space="preserve">непосредственно в помещениях территориальных органов </w:t>
      </w:r>
      <w:proofErr w:type="spellStart"/>
      <w:r>
        <w:t>Ростехнадзора</w:t>
      </w:r>
      <w:proofErr w:type="spellEnd"/>
      <w:r>
        <w:t>;</w:t>
      </w:r>
    </w:p>
    <w:p w:rsidR="00375472" w:rsidRDefault="00375472">
      <w:pPr>
        <w:pStyle w:val="ConsPlusNormal"/>
        <w:ind w:firstLine="540"/>
        <w:jc w:val="both"/>
      </w:pPr>
      <w:r>
        <w:t>с использованием средств телефонной связи и электронной техники;</w:t>
      </w:r>
    </w:p>
    <w:p w:rsidR="00375472" w:rsidRDefault="00375472">
      <w:pPr>
        <w:pStyle w:val="ConsPlusNormal"/>
        <w:ind w:firstLine="540"/>
        <w:jc w:val="both"/>
      </w:pPr>
      <w:r>
        <w:t xml:space="preserve">посредством размещения в информационно-телекоммуникационных сетях общего пользования, в том числе на официальных сайтах </w:t>
      </w:r>
      <w:proofErr w:type="spellStart"/>
      <w:r>
        <w:t>Ростехнадзора</w:t>
      </w:r>
      <w:proofErr w:type="spellEnd"/>
      <w:r>
        <w:t xml:space="preserve"> и его территориальных органов в сети Интернет,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ЕПГУ);</w:t>
      </w:r>
    </w:p>
    <w:p w:rsidR="00375472" w:rsidRDefault="00375472">
      <w:pPr>
        <w:pStyle w:val="ConsPlusNormal"/>
        <w:ind w:firstLine="540"/>
        <w:jc w:val="both"/>
      </w:pPr>
      <w:r>
        <w:t>путем публикации в средствах массовой информации, информационных изданиях (брошюрах, буклетах).</w:t>
      </w:r>
    </w:p>
    <w:p w:rsidR="00375472" w:rsidRDefault="00375472">
      <w:pPr>
        <w:pStyle w:val="ConsPlusNormal"/>
        <w:ind w:firstLine="540"/>
        <w:jc w:val="both"/>
      </w:pPr>
      <w:r>
        <w:t>6. Время консультирования при устном обращении составляет не более 10 (десяти) минут.</w:t>
      </w:r>
    </w:p>
    <w:p w:rsidR="00375472" w:rsidRDefault="00375472">
      <w:pPr>
        <w:pStyle w:val="ConsPlusNormal"/>
        <w:ind w:firstLine="540"/>
        <w:jc w:val="both"/>
      </w:pPr>
      <w:r>
        <w:t>Обращения по вопросам предоставления государственной услуги, поступившие в письменной форме, рассматриваются в порядке, установленном законодательством Российской Федерации.</w:t>
      </w:r>
    </w:p>
    <w:p w:rsidR="00375472" w:rsidRDefault="00375472">
      <w:pPr>
        <w:pStyle w:val="ConsPlusNormal"/>
        <w:ind w:firstLine="540"/>
        <w:jc w:val="both"/>
      </w:pPr>
      <w:r>
        <w:t>7. Консультирование заявителей при личном обращении и (или) посредством телефонной связи осуществляется по следующим вопросам:</w:t>
      </w:r>
    </w:p>
    <w:p w:rsidR="00375472" w:rsidRDefault="00375472">
      <w:pPr>
        <w:pStyle w:val="ConsPlusNormal"/>
        <w:ind w:firstLine="540"/>
        <w:jc w:val="both"/>
      </w:pPr>
      <w:r>
        <w:t>1) о нормативных правовых актах, регулирующих предоставление государственной услуги (наименование, номер, дата принятия нормативного правового акта);</w:t>
      </w:r>
    </w:p>
    <w:p w:rsidR="00375472" w:rsidRDefault="00375472">
      <w:pPr>
        <w:pStyle w:val="ConsPlusNormal"/>
        <w:ind w:firstLine="540"/>
        <w:jc w:val="both"/>
      </w:pPr>
      <w:r>
        <w:t>2) о перечне представляемых документов, необходимых для получения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3) о сроках рассмотрения документов;</w:t>
      </w:r>
    </w:p>
    <w:p w:rsidR="00375472" w:rsidRDefault="00375472">
      <w:pPr>
        <w:pStyle w:val="ConsPlusNormal"/>
        <w:ind w:firstLine="540"/>
        <w:jc w:val="both"/>
      </w:pPr>
      <w:r>
        <w:t>4) о сроках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 xml:space="preserve">5) о месте размещения информации по вопросам предоставления государственной услуги на официальном сайте в сети Интернет территориального органа </w:t>
      </w:r>
      <w:proofErr w:type="spellStart"/>
      <w:r>
        <w:t>Ростехнадзора</w:t>
      </w:r>
      <w:proofErr w:type="spellEnd"/>
      <w:r>
        <w:t>;</w:t>
      </w:r>
    </w:p>
    <w:p w:rsidR="00375472" w:rsidRDefault="00375472">
      <w:pPr>
        <w:pStyle w:val="ConsPlusNormal"/>
        <w:ind w:firstLine="540"/>
        <w:jc w:val="both"/>
      </w:pPr>
      <w:r>
        <w:t>6) о порядке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 xml:space="preserve">7) о месте нахождения и режиме работы территориального органа </w:t>
      </w:r>
      <w:proofErr w:type="spellStart"/>
      <w:r>
        <w:t>Ростехнадзора</w:t>
      </w:r>
      <w:proofErr w:type="spellEnd"/>
      <w:r>
        <w:t>;</w:t>
      </w:r>
    </w:p>
    <w:p w:rsidR="00375472" w:rsidRDefault="00375472">
      <w:pPr>
        <w:pStyle w:val="ConsPlusNormal"/>
        <w:ind w:firstLine="540"/>
        <w:jc w:val="both"/>
      </w:pPr>
      <w:r>
        <w:t>8) о порядке обжалования решений, действий или бездействия должностных лиц, обеспечивающих предоставление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8. На официальных сайтах в сети Интернет территориальных органов </w:t>
      </w:r>
      <w:proofErr w:type="spellStart"/>
      <w:r>
        <w:t>Ростехнадзора</w:t>
      </w:r>
      <w:proofErr w:type="spellEnd"/>
      <w:r>
        <w:t xml:space="preserve">, в системе ЕПГУ, на информационных стендах в помещениях территориальных органах </w:t>
      </w:r>
      <w:proofErr w:type="spellStart"/>
      <w:r>
        <w:t>Ростехнадзора</w:t>
      </w:r>
      <w:proofErr w:type="spellEnd"/>
      <w:r>
        <w:t xml:space="preserve"> размещается следующая информация:</w:t>
      </w:r>
    </w:p>
    <w:p w:rsidR="00375472" w:rsidRDefault="00375472">
      <w:pPr>
        <w:pStyle w:val="ConsPlusNormal"/>
        <w:ind w:firstLine="540"/>
        <w:jc w:val="both"/>
      </w:pPr>
      <w:r>
        <w:t>1) почтовый адрес, адрес электронной почты, номера телефонов справочной службы, график (режим) работы, график приема заявителей;</w:t>
      </w:r>
    </w:p>
    <w:p w:rsidR="00375472" w:rsidRDefault="00375472">
      <w:pPr>
        <w:pStyle w:val="ConsPlusNormal"/>
        <w:ind w:firstLine="540"/>
        <w:jc w:val="both"/>
      </w:pPr>
      <w:r>
        <w:t>2) выписки из законодательных и иных нормативных правовых актов, содержащих нормы, регулирующие правоотношения, связанные с предоставлением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3) текст Регламента с приложениями;</w:t>
      </w:r>
    </w:p>
    <w:p w:rsidR="00375472" w:rsidRDefault="00375472">
      <w:pPr>
        <w:pStyle w:val="ConsPlusNormal"/>
        <w:ind w:firstLine="540"/>
        <w:jc w:val="both"/>
      </w:pPr>
      <w:r>
        <w:t>4) перечень документов, представляемых заявителями для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5) формы документов и образцы их заполнения, необходимые для предоставления государственной услуги, требования к ним.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9. Государственная услуга по регистрации опасных производственных объектов в государственном реестре опасных производственных объектов (далее - государственная услуга).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Наименование федерального органа исполнительной власти,</w:t>
      </w:r>
    </w:p>
    <w:p w:rsidR="00375472" w:rsidRDefault="00375472">
      <w:pPr>
        <w:pStyle w:val="ConsPlusNormal"/>
        <w:jc w:val="center"/>
      </w:pPr>
      <w:r>
        <w:t>предоставляющего государственную услугу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10. Государственная услуга предоставляется территориальными органами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11. Результатами предоставления государственной услуги являются:</w:t>
      </w:r>
    </w:p>
    <w:p w:rsidR="00375472" w:rsidRDefault="00375472">
      <w:pPr>
        <w:pStyle w:val="ConsPlusNormal"/>
        <w:ind w:firstLine="540"/>
        <w:jc w:val="both"/>
      </w:pPr>
      <w:r>
        <w:t>1) регистрация ОПО в государственном реестре опасных производственных объектов (далее - Реестр) и выдача свидетельства о регистрации ОПО в Реестре установленного образца (далее - свидетельство о регистрации) либо отказ в регистрации;</w:t>
      </w:r>
    </w:p>
    <w:p w:rsidR="00375472" w:rsidRDefault="00375472">
      <w:pPr>
        <w:pStyle w:val="ConsPlusNormal"/>
        <w:ind w:firstLine="540"/>
        <w:jc w:val="both"/>
      </w:pPr>
      <w:r>
        <w:t xml:space="preserve">2) </w:t>
      </w:r>
      <w:hyperlink r:id="rId7" w:history="1">
        <w:r w:rsidRPr="000B7ADB">
          <w:rPr>
            <w:rStyle w:val="a7"/>
          </w:rPr>
          <w:t>исключение ОПО из Реестра</w:t>
        </w:r>
      </w:hyperlink>
      <w:r>
        <w:t xml:space="preserve"> либо отказ в исключении;</w:t>
      </w:r>
    </w:p>
    <w:p w:rsidR="00375472" w:rsidRDefault="00375472">
      <w:pPr>
        <w:pStyle w:val="ConsPlusNormal"/>
        <w:ind w:firstLine="540"/>
        <w:jc w:val="both"/>
      </w:pPr>
      <w:r>
        <w:t xml:space="preserve">3) </w:t>
      </w:r>
      <w:hyperlink r:id="rId8" w:history="1">
        <w:r w:rsidRPr="000B7ADB">
          <w:rPr>
            <w:rStyle w:val="a7"/>
          </w:rPr>
          <w:t>переоформление свидетельства о регистрации ОПО</w:t>
        </w:r>
      </w:hyperlink>
      <w:r>
        <w:t xml:space="preserve"> в Реестре в связи с исправлением допущенных опечаток и (или) ошибок либо отказ в переоформлении;</w:t>
      </w:r>
    </w:p>
    <w:p w:rsidR="00375472" w:rsidRDefault="00375472">
      <w:pPr>
        <w:pStyle w:val="ConsPlusNormal"/>
        <w:ind w:firstLine="540"/>
        <w:jc w:val="both"/>
      </w:pPr>
      <w:r>
        <w:t>4) внесение изменений в сведения, содержащиеся в Реестре, о заявителе, собственнике и (или) составе ОПО либо отказ во внесении изменений;</w:t>
      </w:r>
    </w:p>
    <w:p w:rsidR="00375472" w:rsidRDefault="00375472">
      <w:pPr>
        <w:pStyle w:val="ConsPlusNormal"/>
        <w:ind w:firstLine="540"/>
        <w:jc w:val="both"/>
      </w:pPr>
      <w:r>
        <w:t>5) изменение сведений, связанных с исключением ОПО из Реестра в связи со сменой эксплуатирующей организации;</w:t>
      </w:r>
    </w:p>
    <w:p w:rsidR="00375472" w:rsidRDefault="00375472">
      <w:pPr>
        <w:pStyle w:val="ConsPlusNormal"/>
        <w:ind w:firstLine="540"/>
        <w:jc w:val="both"/>
      </w:pPr>
      <w:r>
        <w:t>6) выдача дубликата свидетельства о регистрации;</w:t>
      </w:r>
    </w:p>
    <w:p w:rsidR="00375472" w:rsidRDefault="00375472">
      <w:pPr>
        <w:pStyle w:val="ConsPlusNormal"/>
        <w:ind w:firstLine="540"/>
        <w:jc w:val="both"/>
      </w:pPr>
      <w:r>
        <w:t>7) предоставление информации о зарегистрированных в Реестре ОПО и заявителях в форме выписки.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Срок предоставления государственной услуги, в том числе</w:t>
      </w:r>
    </w:p>
    <w:p w:rsidR="00375472" w:rsidRDefault="00375472">
      <w:pPr>
        <w:pStyle w:val="ConsPlusNormal"/>
        <w:jc w:val="center"/>
      </w:pPr>
      <w:r>
        <w:t>с учетом необходимости обращения в организации, участвующие</w:t>
      </w:r>
    </w:p>
    <w:p w:rsidR="00375472" w:rsidRDefault="00375472">
      <w:pPr>
        <w:pStyle w:val="ConsPlusNormal"/>
        <w:jc w:val="center"/>
      </w:pPr>
      <w:r>
        <w:t>в предоставлении государственной услуги, срок выдачи</w:t>
      </w:r>
    </w:p>
    <w:p w:rsidR="00375472" w:rsidRDefault="00375472">
      <w:pPr>
        <w:pStyle w:val="ConsPlusNormal"/>
        <w:jc w:val="center"/>
      </w:pPr>
      <w:r>
        <w:t>(направления) документов, являющихся результатом</w:t>
      </w:r>
    </w:p>
    <w:p w:rsidR="00375472" w:rsidRDefault="00375472">
      <w:pPr>
        <w:pStyle w:val="ConsPlusNormal"/>
        <w:jc w:val="center"/>
      </w:pPr>
      <w:r>
        <w:t>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bookmarkStart w:id="1" w:name="Par113"/>
      <w:bookmarkEnd w:id="1"/>
      <w:r>
        <w:t>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о составе ОПО, а также изменений, связанных с исключением ОПО в связи со сменой эксплуатирующей организации, осуществляются в срок, не превышающий 20 (двадцати) рабочих дней со дня регистрации соответствующего заявления от заявителя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>13. Внесение изменений в сведения о заявителе, содержащиеся в Реестре, осуществляется в срок, не превышающий 5 (пяти) рабочих дней со дня регистрации соответствующего заявления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bookmarkStart w:id="2" w:name="Par115"/>
      <w:bookmarkEnd w:id="2"/>
      <w:r>
        <w:t>14. Переоформление свидетельства о регистрации в связи с исправлением допущенных опечаток и (или) ошибок,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>15. Информация из Реестра предоставляется в срок, не превышающий 10 (десяти) рабочих дней со дня регистрации соответствующего запроса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>16. Возврат заявителю поданных им документов осуществляется в срок, не превышающий 5 (пяти) рабочих дней со дня регистрации заявления о возврате в системе делопроизводства.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375472" w:rsidRDefault="00375472">
      <w:pPr>
        <w:pStyle w:val="ConsPlusNormal"/>
        <w:jc w:val="center"/>
      </w:pPr>
      <w:r>
        <w:t>отношения, возникающие в связи с предоставлением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17. Предоставление государственной услуги регулируется:</w:t>
      </w:r>
    </w:p>
    <w:p w:rsidR="00375472" w:rsidRDefault="00375472">
      <w:pPr>
        <w:pStyle w:val="ConsPlusNormal"/>
        <w:ind w:firstLine="540"/>
        <w:jc w:val="both"/>
      </w:pPr>
      <w:r>
        <w:t>Федеральным законом от 21 июля 1997 г. N 116-ФЗ "О промышленной безопасности опасных производственных объектов" (Собрание законодательства Российской Федерации, 1997, N 30, ст. 3588; 2000, N 33, ст. 3348; 2003, N 2, ст. 167; 2004, N 35, ст. 3607; 2005, N 19, ст. 1752; 2006, N 52, ст. 5498; 2009, N 1, ст. 17, ст. 21; N 52, ст. 6450; 2010, N 30, ст. 4002; N 31, ст. 4195, ст. 4196; 2011, N 27, ст. 3880; N 30, ст. 4590, ст. 4591, ст. 4596; N 49, ст. 7015, ст. 7025; 2012, N 26, ст. 3446; 2013, N 9, ст. 874; N 27, ст. 3478; 2015, N 1, ст. 67; N 29, ст. 4359) (далее - Федеральный закон N 116-ФЗ);</w:t>
      </w:r>
    </w:p>
    <w:p w:rsidR="00375472" w:rsidRDefault="00375472">
      <w:pPr>
        <w:pStyle w:val="ConsPlusNormal"/>
        <w:ind w:firstLine="540"/>
        <w:jc w:val="both"/>
      </w:pPr>
      <w:r>
        <w:t>Федеральным законом от 27 июля 2006 г. N 149-ФЗ "Об информации, информационных технологиях и о защите информации" (Собрание законодательства Российской Федерации, 2006, N 31, ст. 3448, ст. 3448; 2010, N 31, ст. 4196; 2011, N 15, ст. 2038; N 30, ст. 4600; 2012, N 31, ст. 4328; 2013, N 14, ст. 1658; N 23, ст. 2870; N 27, ст. 3479; N 52, ст. 6961, ст. 6963; 2014, N 19, ст. 2302; N 30, ст. 4223, ст. 4243);</w:t>
      </w:r>
    </w:p>
    <w:p w:rsidR="00375472" w:rsidRDefault="00375472">
      <w:pPr>
        <w:pStyle w:val="ConsPlusNormal"/>
        <w:ind w:firstLine="540"/>
        <w:jc w:val="both"/>
      </w:pPr>
      <w:r>
        <w:t>Федеральным законом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4196, ст. 4470; 2013, N 19, ст. 2307; N 27, ст. 3474; 2014, N 48, ст. 6638);</w:t>
      </w:r>
    </w:p>
    <w:p w:rsidR="00375472" w:rsidRDefault="00375472">
      <w:pPr>
        <w:pStyle w:val="ConsPlusNormal"/>
        <w:ind w:firstLine="540"/>
        <w:jc w:val="both"/>
      </w:pPr>
      <w:r>
        <w:t>Федеральным законом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N 52, ст. 6974; 2011, N 23, ст. 3263; N 31, ст. 4701; 2013, N 14, ст. 1651; N 30, ст. 4038; N 51, ст. 6683; 2014, N 23, ст. 2927);</w:t>
      </w:r>
    </w:p>
    <w:p w:rsidR="00375472" w:rsidRDefault="00375472">
      <w:pPr>
        <w:pStyle w:val="ConsPlusNormal"/>
        <w:ind w:firstLine="540"/>
        <w:jc w:val="both"/>
      </w:pPr>
      <w:r>
        <w:t>Федеральным законом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N 49, ст. 6928; 2015, N 1, ст. 67, ст. 72) (далее - Федеральный закон N 210-ФЗ);</w:t>
      </w:r>
    </w:p>
    <w:p w:rsidR="00375472" w:rsidRDefault="00375472">
      <w:pPr>
        <w:pStyle w:val="ConsPlusNormal"/>
        <w:ind w:firstLine="540"/>
        <w:jc w:val="both"/>
      </w:pPr>
      <w:r>
        <w:t>постановлением Правительства Российской Федерации от 24 ноября 1998 г. N 1371 "О регистрации объектов в государственном реестре опасных производственных объектов" (далее - Постановление N 1371);</w:t>
      </w:r>
    </w:p>
    <w:p w:rsidR="00375472" w:rsidRDefault="00375472">
      <w:pPr>
        <w:pStyle w:val="ConsPlusNormal"/>
        <w:ind w:firstLine="540"/>
        <w:jc w:val="both"/>
      </w:pPr>
      <w:r>
        <w:t>постановлением Правительства Российской Федерации от 30 июля 2004 г. N 401 "О Федеральной службе по экологическому, технологическому и атомному надзору" (Собрание законодательства Российской Федерации, 2004, N 32, ст. 3348; 2006, N 5, ст. 544; N 23, ст. 2527; N 52, ст. 5587; 2008, N 22, ст. 2581; N 46, ст. 5337; 2009, N 6, ст. 738; N 33, ст. 4081; N 49, ст. 5976; 2010, N 9, ст. 960; N 26, ст. 3350; N 38, ст. 4835; 2011, N 6, ст. 888; N 14, ст. 1935; N 41, ст. 5750; N 50, ст. 7385; 2012, N 29, ст. 4123; N 42, ст. 5726; 2013, N 12, ст. 1343; N 45, ст. 5822; 2014, N 2, ст. 108; N 35, ст. 4773; 2015, N 2, ст. 491; N 4, ст. 661);</w:t>
      </w:r>
    </w:p>
    <w:p w:rsidR="00375472" w:rsidRDefault="00375472">
      <w:pPr>
        <w:pStyle w:val="ConsPlusNormal"/>
        <w:ind w:firstLine="540"/>
        <w:jc w:val="both"/>
      </w:pPr>
      <w:r>
        <w:t>постановлением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3908; N 36, ст. 4903; N 50, ст. 7070; N 52, ст. 7507; 2014, N 5, ст. 506);</w:t>
      </w:r>
    </w:p>
    <w:p w:rsidR="00375472" w:rsidRDefault="00375472">
      <w:pPr>
        <w:pStyle w:val="ConsPlusNormal"/>
        <w:ind w:firstLine="540"/>
        <w:jc w:val="both"/>
      </w:pPr>
      <w:r>
        <w:t>постановлением Правительства Российской Федерации от 28 декабря 2011 г. N 1184 "О мерах по обеспечению перехода федеральных органов исполнительной власти, государственных корпораций, наделенных соответствующими федеральными законами полномочиями по предоставлению государственных услуг, и органов государственных внебюджетных фондов на межведомственное информационное взаимодействие в электронном виде" (Собрание законодательства Российской Федерации, 2012, N 1, ст. 199; N 39, ст. 5269; 2013, N 48, ст. 6259);</w:t>
      </w:r>
    </w:p>
    <w:p w:rsidR="00375472" w:rsidRDefault="00375472">
      <w:pPr>
        <w:pStyle w:val="ConsPlusNormal"/>
        <w:ind w:firstLine="540"/>
        <w:jc w:val="both"/>
      </w:pPr>
      <w:r>
        <w:t>постановлением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>
        <w:t>Росатом</w:t>
      </w:r>
      <w:proofErr w:type="spellEnd"/>
      <w:r>
        <w:t>" и ее должностных лиц" (Собрание законодательства Российской Федерации, 2012, N 35, ст. 4829; 2014, N 50, ст. 7113);</w:t>
      </w:r>
    </w:p>
    <w:p w:rsidR="00375472" w:rsidRDefault="00375472">
      <w:pPr>
        <w:pStyle w:val="ConsPlusNormal"/>
        <w:ind w:firstLine="540"/>
        <w:jc w:val="both"/>
      </w:pPr>
      <w:r>
        <w:t>постановлением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75472" w:rsidRDefault="00375472">
      <w:pPr>
        <w:pStyle w:val="ConsPlusNormal"/>
        <w:jc w:val="center"/>
      </w:pPr>
      <w:r>
        <w:t>в соответствии с нормативными правовыми актами</w:t>
      </w:r>
    </w:p>
    <w:p w:rsidR="00375472" w:rsidRDefault="00375472">
      <w:pPr>
        <w:pStyle w:val="ConsPlusNormal"/>
        <w:jc w:val="center"/>
      </w:pPr>
      <w:r>
        <w:t>для предоставления государственной услуги и услуг,</w:t>
      </w:r>
    </w:p>
    <w:p w:rsidR="00375472" w:rsidRDefault="00375472">
      <w:pPr>
        <w:pStyle w:val="ConsPlusNormal"/>
        <w:jc w:val="center"/>
      </w:pPr>
      <w:r>
        <w:t>которые являются необходимыми и обязательными</w:t>
      </w:r>
    </w:p>
    <w:p w:rsidR="00375472" w:rsidRDefault="00375472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375472" w:rsidRDefault="00375472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375472" w:rsidRDefault="00375472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18. Основанием для предоставления государственной услуги является направление (представление) заявителем в территориальный орган </w:t>
      </w:r>
      <w:proofErr w:type="spellStart"/>
      <w:r>
        <w:t>Ростехнадзора</w:t>
      </w:r>
      <w:proofErr w:type="spellEnd"/>
      <w:r>
        <w:t xml:space="preserve"> (по адресу места нахождения заявителя) заявления о предоставлении государственной услуги, а также документов, определенных требованиями настоящего Регламента, содержащих сведения, необходимые для формирования и ведения Реестра, согласно описи, установленной </w:t>
      </w:r>
      <w:hyperlink w:anchor="Par807" w:tooltip="                             Опись документов" w:history="1">
        <w:r>
          <w:rPr>
            <w:color w:val="0000FF"/>
          </w:rPr>
          <w:t>приложением N 2</w:t>
        </w:r>
      </w:hyperlink>
      <w:r>
        <w:t xml:space="preserve"> к настоящему Регламенту (далее - заявление и документы).</w:t>
      </w:r>
    </w:p>
    <w:p w:rsidR="00375472" w:rsidRDefault="00375472">
      <w:pPr>
        <w:pStyle w:val="ConsPlusNormal"/>
        <w:ind w:firstLine="540"/>
        <w:jc w:val="both"/>
      </w:pPr>
      <w:r>
        <w:t xml:space="preserve">19. Заявление о регистрации ОПО в Реестре, внесении изменений в сведения, содержащиеся в Реестре, исключении ОПО из Реестра заполняется заявителем в соответствии с формой, установленной </w:t>
      </w:r>
      <w:hyperlink w:anchor="Par868" w:tooltip="                                 ЗАЯВЛЕНИЕ" w:history="1">
        <w:r>
          <w:rPr>
            <w:color w:val="0000FF"/>
          </w:rPr>
          <w:t>приложением N 3</w:t>
        </w:r>
      </w:hyperlink>
      <w:r>
        <w:t xml:space="preserve"> к настоящему Регламенту (далее - заявление), от руки или с использованием электронных печатающих устройств и подписывается заявителем либо уполномоченным представителем заявителя, заверяется печатью заявителя (в случае, если имеется) или оформляется в форме электронного документа, подписанного усиленной квалифицированной электронной подписью.</w:t>
      </w:r>
    </w:p>
    <w:p w:rsidR="00375472" w:rsidRDefault="00375472">
      <w:pPr>
        <w:pStyle w:val="ConsPlusNormal"/>
        <w:ind w:firstLine="540"/>
        <w:jc w:val="both"/>
      </w:pPr>
      <w:bookmarkStart w:id="3" w:name="Par146"/>
      <w:bookmarkEnd w:id="3"/>
      <w:r>
        <w:t>20. В заявлении указываются сведения:</w:t>
      </w:r>
    </w:p>
    <w:p w:rsidR="00375472" w:rsidRDefault="00375472">
      <w:pPr>
        <w:pStyle w:val="ConsPlusNormal"/>
        <w:ind w:firstLine="540"/>
        <w:jc w:val="both"/>
      </w:pPr>
      <w:r>
        <w:t xml:space="preserve">1) о заявителе: полное и сокращенное наименование (в случае, если имеется), организационно-правовая форма юридического лица, адрес места нахождения юридического лица, идентификационный номер налогоплательщика (далее - ИНН), код причины постановки на учет (далее - КПП), почтовый адрес, адрес электронной почты (в случае, если имеется), телефон, факс (для индивидуального предпринимателя - фамилия, имя и отчество (в случае, если имеется), адрес места жительства, данные документа, удостоверяющего его личность, ИНН, КПП), реквизиты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код общероссийского классификатора видов экономической деятельности (далее - ОКВЭД);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(если имеются); способ получения результата предоставления государственной услуги в территориальном органе </w:t>
      </w:r>
      <w:proofErr w:type="spellStart"/>
      <w:r>
        <w:t>Ростехнадзора</w:t>
      </w:r>
      <w:proofErr w:type="spellEnd"/>
      <w:r>
        <w:t xml:space="preserve"> (при личном обращении заявителя, почтовым отправлением с уведомлением о вручении или в форме электронного документа);</w:t>
      </w:r>
    </w:p>
    <w:p w:rsidR="00375472" w:rsidRDefault="00375472">
      <w:pPr>
        <w:pStyle w:val="ConsPlusNormal"/>
        <w:ind w:firstLine="540"/>
        <w:jc w:val="both"/>
      </w:pPr>
      <w:r>
        <w:t>2) об ОПО: полное наименование ОПО, код отраслевой принадлежности, место нахождения (адрес) ОПО, код общероссийского классификатора территорий муниципальных образований (далее - ОКТМО), регистрационный номер ОПО (при наличии), код вида регистрационного действия в отношении ОПО при предоставлении государственной услуги, собственник ОПО (указывается в случае, если заявитель не является собственником ОПО): полное наименование юридического лица, организационно-правовая форма, ИНН, (для индивидуального предпринимателя - фамилия, имя и отчество (в случае, если имеется), ИНН).</w:t>
      </w:r>
    </w:p>
    <w:p w:rsidR="00375472" w:rsidRDefault="00375472">
      <w:pPr>
        <w:pStyle w:val="ConsPlusNormal"/>
        <w:ind w:firstLine="540"/>
        <w:jc w:val="both"/>
      </w:pPr>
      <w:bookmarkStart w:id="4" w:name="Par149"/>
      <w:bookmarkEnd w:id="4"/>
      <w:r>
        <w:t>21.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</w:t>
      </w:r>
    </w:p>
    <w:p w:rsidR="00375472" w:rsidRDefault="00375472">
      <w:pPr>
        <w:pStyle w:val="ConsPlusNormal"/>
        <w:ind w:firstLine="540"/>
        <w:jc w:val="both"/>
      </w:pPr>
      <w:r>
        <w:t xml:space="preserve">1) сведения, характеризующие каждый ОПО (в 2 экземплярах), оформленные согласно </w:t>
      </w:r>
      <w:hyperlink w:anchor="Par1022" w:tooltip="Сведения, характеризующие ОПО" w:history="1">
        <w:r>
          <w:rPr>
            <w:color w:val="0000FF"/>
          </w:rPr>
          <w:t>приложению N 4</w:t>
        </w:r>
      </w:hyperlink>
      <w:r>
        <w:t xml:space="preserve"> к настоящему Регламенту, подписанные руководителем юридического лица либо его уполномоченным представителем, индивидуальным предпринимателем либо его уполномоченным представителем и заверенные печатью (в случае наличия) или подписанные усиленной квалифицированной электронной подписью в случае представления сведений в форме электронного документа;</w:t>
      </w:r>
    </w:p>
    <w:p w:rsidR="00375472" w:rsidRDefault="00375472">
      <w:pPr>
        <w:pStyle w:val="ConsPlusNormal"/>
        <w:ind w:firstLine="540"/>
        <w:jc w:val="both"/>
      </w:pPr>
      <w:r>
        <w:t>2) копии документов, подтверждающих наличие на праве собственности или ином законном основании ОПО, в том числе земельных участков, зданий, строений и сооружений, на (в) которых размещаются ОПО (для объектов недвижимости),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реквизиты документов, подтверждающих наличие на праве собственности или ином законном основании таких земельных участков, зданий, строений и сооружений);</w:t>
      </w:r>
    </w:p>
    <w:p w:rsidR="00375472" w:rsidRDefault="00375472">
      <w:pPr>
        <w:pStyle w:val="ConsPlusNormal"/>
        <w:ind w:firstLine="540"/>
        <w:jc w:val="both"/>
      </w:pPr>
      <w:r>
        <w:t>3) обоснование безопасности ОПО с указанием реквизитов положительного заключения экспертизы промышленной безопасности (в случаях, установленных пунктом 4 статьи 3 Федерального закона N 116-ФЗ);</w:t>
      </w:r>
    </w:p>
    <w:p w:rsidR="00375472" w:rsidRDefault="00375472">
      <w:pPr>
        <w:pStyle w:val="ConsPlusNormal"/>
        <w:ind w:firstLine="540"/>
        <w:jc w:val="both"/>
      </w:pPr>
      <w:r>
        <w:t>4) текстовую часть подраздела "Технологические решения" проектной документации (документации) на производственные объекты капитального строительства (с указанием реквизитов заключения соответствующей экспертизы).</w:t>
      </w:r>
    </w:p>
    <w:p w:rsidR="00375472" w:rsidRDefault="00375472">
      <w:pPr>
        <w:pStyle w:val="ConsPlusNormal"/>
        <w:ind w:firstLine="540"/>
        <w:jc w:val="both"/>
      </w:pPr>
      <w:r>
        <w:t xml:space="preserve">22. Для выдачи дубликата свидетельства о регистрации заявитель представляет в территориальный орган </w:t>
      </w:r>
      <w:proofErr w:type="spellStart"/>
      <w:r>
        <w:t>Ростехнадзора</w:t>
      </w:r>
      <w:proofErr w:type="spellEnd"/>
      <w:r>
        <w:t xml:space="preserve"> заявление, оформленное в соответствии с </w:t>
      </w:r>
      <w:hyperlink w:anchor="Par1219" w:tooltip="                                 Заявление" w:history="1">
        <w:r>
          <w:rPr>
            <w:color w:val="0000FF"/>
          </w:rPr>
          <w:t>приложением N 5</w:t>
        </w:r>
      </w:hyperlink>
      <w:r>
        <w:t xml:space="preserve"> к настоящему Регламенту.</w:t>
      </w:r>
    </w:p>
    <w:p w:rsidR="00375472" w:rsidRDefault="00375472">
      <w:pPr>
        <w:pStyle w:val="ConsPlusNormal"/>
        <w:ind w:firstLine="540"/>
        <w:jc w:val="both"/>
      </w:pPr>
      <w:r>
        <w:t xml:space="preserve">23. Для переоформления свидетельства о регистрации в связи с исправлением допущенных опечаток и (или) ошибок заявитель представляет в регистрирующий орган заявление с указанием причин переоформления, оформленное в соответствии с </w:t>
      </w:r>
      <w:hyperlink w:anchor="Par1219" w:tooltip="                                 Заявление" w:history="1">
        <w:r>
          <w:rPr>
            <w:color w:val="0000FF"/>
          </w:rPr>
          <w:t>приложением N 5</w:t>
        </w:r>
      </w:hyperlink>
      <w:r>
        <w:t xml:space="preserve"> к настоящему Регламенту.</w:t>
      </w:r>
    </w:p>
    <w:p w:rsidR="00375472" w:rsidRDefault="00375472">
      <w:pPr>
        <w:pStyle w:val="ConsPlusNormal"/>
        <w:ind w:firstLine="540"/>
        <w:jc w:val="both"/>
      </w:pPr>
      <w:bookmarkStart w:id="5" w:name="Par156"/>
      <w:bookmarkEnd w:id="5"/>
      <w:r>
        <w:t>24. Основаниями для внесения изменений в сведения, содержащиеся в Реестре, являются:</w:t>
      </w:r>
    </w:p>
    <w:p w:rsidR="00375472" w:rsidRDefault="00375472">
      <w:pPr>
        <w:pStyle w:val="ConsPlusNormal"/>
        <w:ind w:firstLine="540"/>
        <w:jc w:val="both"/>
      </w:pPr>
      <w:r>
        <w:t>1) изменение состава опасного производственного объекта, в том числе при изменении: количественного и качественного состава технического устройства (замена оборудования или реконструкция, использование на опасном производственном объекте новых (дополнительных) технических устройств, эксплуатация которых дает признак опасности в соответствии с приложением 1 к Федеральному закону N 116-ФЗ); технологического процесса; признаков или класса опасности опасного производственного объекта;</w:t>
      </w:r>
    </w:p>
    <w:p w:rsidR="00375472" w:rsidRDefault="00375472">
      <w:pPr>
        <w:pStyle w:val="ConsPlusNormal"/>
        <w:ind w:firstLine="540"/>
        <w:jc w:val="both"/>
      </w:pPr>
      <w:r>
        <w:t>2) изменение адреса места нахождения ОПО;</w:t>
      </w:r>
    </w:p>
    <w:p w:rsidR="00375472" w:rsidRDefault="00375472">
      <w:pPr>
        <w:pStyle w:val="ConsPlusNormal"/>
        <w:ind w:firstLine="540"/>
        <w:jc w:val="both"/>
      </w:pPr>
      <w:r>
        <w:t xml:space="preserve">3) изменение сведений о заявителе, собственнике и (или) сведений, указанных в </w:t>
      </w:r>
      <w:hyperlink w:anchor="Par146" w:tooltip="20. В заявлении указываются сведения:" w:history="1">
        <w:r>
          <w:rPr>
            <w:color w:val="0000FF"/>
          </w:rPr>
          <w:t>пункте 20</w:t>
        </w:r>
      </w:hyperlink>
      <w:r>
        <w:t xml:space="preserve"> Регламента;</w:t>
      </w:r>
    </w:p>
    <w:p w:rsidR="00375472" w:rsidRDefault="00375472">
      <w:pPr>
        <w:pStyle w:val="ConsPlusNormal"/>
        <w:ind w:firstLine="540"/>
        <w:jc w:val="both"/>
      </w:pPr>
      <w:r>
        <w:t>4) изменение сведений, связанных с исключением ОПО из Реестра в связи со сменой эксплуатирующей организации.</w:t>
      </w:r>
    </w:p>
    <w:p w:rsidR="00375472" w:rsidRDefault="00375472">
      <w:pPr>
        <w:pStyle w:val="ConsPlusNormal"/>
        <w:ind w:firstLine="540"/>
        <w:jc w:val="both"/>
      </w:pPr>
      <w:bookmarkStart w:id="6" w:name="Par161"/>
      <w:bookmarkEnd w:id="6"/>
      <w:r>
        <w:t xml:space="preserve">25. Для внесения изменений в сведения, содержащиеся в Реестре (о заявителе и (или) сведений о составе ОПО, а также связанных с исключением ОПО из Реестра в связи со сменой эксплуатирующей организации), заявитель представляет в территориальный орган </w:t>
      </w:r>
      <w:proofErr w:type="spellStart"/>
      <w:r>
        <w:t>Ростехнадзора</w:t>
      </w:r>
      <w:proofErr w:type="spellEnd"/>
      <w:r>
        <w:t xml:space="preserve"> соответствующие документы, подтверждающие наличие оснований для внесения изменений.</w:t>
      </w:r>
    </w:p>
    <w:p w:rsidR="00375472" w:rsidRDefault="00375472">
      <w:pPr>
        <w:pStyle w:val="ConsPlusNormal"/>
        <w:ind w:firstLine="540"/>
        <w:jc w:val="both"/>
      </w:pPr>
      <w:bookmarkStart w:id="7" w:name="Par162"/>
      <w:bookmarkEnd w:id="7"/>
      <w:r>
        <w:t xml:space="preserve">26. Для исключения ОПО из Реестра в случае его ликвидации или вывода из эксплуатации, утраты ОПО признаков опасности, указанных в приложении 1 к Федеральному закону N 116-ФЗ, а также предусмотренного нормативными правовыми актами Российской Федерации изменения критериев отнесения объектов к категории ОПО или требований к </w:t>
      </w:r>
      <w:hyperlink r:id="rId9" w:history="1">
        <w:r w:rsidRPr="000B7ADB">
          <w:rPr>
            <w:rStyle w:val="a7"/>
          </w:rPr>
          <w:t>идентификации ОПО</w:t>
        </w:r>
      </w:hyperlink>
      <w:bookmarkStart w:id="8" w:name="_GoBack"/>
      <w:bookmarkEnd w:id="8"/>
      <w:r>
        <w:t xml:space="preserve"> заявитель представляет заявление с указанием причины исключения ОПО из Реестра, а также копии документов (по каждому конкретному случаю), подтверждающих:</w:t>
      </w:r>
    </w:p>
    <w:p w:rsidR="00375472" w:rsidRDefault="00375472">
      <w:pPr>
        <w:pStyle w:val="ConsPlusNormal"/>
        <w:ind w:firstLine="540"/>
        <w:jc w:val="both"/>
      </w:pPr>
      <w:r>
        <w:t>1) ликвидацию объекта или вывод его из эксплуатации;</w:t>
      </w:r>
    </w:p>
    <w:p w:rsidR="00375472" w:rsidRDefault="00375472">
      <w:pPr>
        <w:pStyle w:val="ConsPlusNormal"/>
        <w:ind w:firstLine="540"/>
        <w:jc w:val="both"/>
      </w:pPr>
      <w:r>
        <w:t>2) утрату объектом признаков опасности, указанных в приложении 1 к Федеральному закону N 116-ФЗ.</w:t>
      </w:r>
    </w:p>
    <w:p w:rsidR="00375472" w:rsidRDefault="00375472">
      <w:pPr>
        <w:pStyle w:val="ConsPlusNormal"/>
        <w:ind w:firstLine="540"/>
        <w:jc w:val="both"/>
      </w:pPr>
      <w:r>
        <w:t>В случае если исключение ОПО из государственного реестра осуществляется в связи с изменениями критериев отнесения объектов к категории ОПО или требований к идентификации ОПО, предусмотренных нормативными правовыми актами Российской Федерации, представляются копии документов, подтверждающие отсутствие у такого объекта иных признаков опасности, указанных в приложении 1 к Федеральному закону N 116-ФЗ.</w:t>
      </w:r>
    </w:p>
    <w:p w:rsidR="00375472" w:rsidRDefault="00375472">
      <w:pPr>
        <w:pStyle w:val="ConsPlusNormal"/>
        <w:ind w:firstLine="540"/>
        <w:jc w:val="both"/>
      </w:pPr>
      <w:r>
        <w:t xml:space="preserve">27. Для получения информации о зарегистрированных в Реестре ОПО и заявителях в форме выписки заявителями направляются запросы в соответствии с </w:t>
      </w:r>
      <w:hyperlink w:anchor="Par1306" w:tooltip="                                 Заявление" w:history="1">
        <w:r>
          <w:rPr>
            <w:color w:val="0000FF"/>
          </w:rPr>
          <w:t>приложением N 6</w:t>
        </w:r>
      </w:hyperlink>
      <w:r>
        <w:t xml:space="preserve"> к настоящему Регламенту в территориальные органы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 xml:space="preserve">28. Заявление и документы представляются в соответствующий территориальный орган </w:t>
      </w:r>
      <w:proofErr w:type="spellStart"/>
      <w:r>
        <w:t>Ростехнадзора</w:t>
      </w:r>
      <w:proofErr w:type="spellEnd"/>
      <w:r>
        <w:t xml:space="preserve"> непосредственно либо направляются почтовым отправлением или в форме электронного документа, подписанного усиленной квалифицированной электронной подписью, через ЕПГУ.</w:t>
      </w:r>
    </w:p>
    <w:p w:rsidR="00375472" w:rsidRDefault="00375472">
      <w:pPr>
        <w:pStyle w:val="ConsPlusNormal"/>
        <w:ind w:firstLine="540"/>
        <w:jc w:val="both"/>
      </w:pPr>
      <w:r>
        <w:t xml:space="preserve">29. Копии документов, перечисленных в </w:t>
      </w:r>
      <w:hyperlink w:anchor="Par149" w:tooltip="21. Для регистрации ОПО в Реестре заявитель прилагает к заявлению следующие документы, содержащие сведения, необходимые для формирования и ведения Реестра:" w:history="1">
        <w:r>
          <w:rPr>
            <w:color w:val="0000FF"/>
          </w:rPr>
          <w:t>пунктах 21</w:t>
        </w:r>
      </w:hyperlink>
      <w:r>
        <w:t xml:space="preserve">, </w:t>
      </w:r>
      <w:hyperlink w:anchor="Par161" w:tooltip="25. Для внесения изменений в сведения, содержащиеся в Реестре (о заявителе и (или) сведений о составе ОПО, а также связанных с исключением ОПО из Реестра в связи со сменой эксплуатирующей организации), заявитель представляет в территориальный орган Ростехнадзора соответствующие документы, подтверждающие наличие оснований для внесения изменений." w:history="1">
        <w:r>
          <w:rPr>
            <w:color w:val="0000FF"/>
          </w:rPr>
          <w:t>25</w:t>
        </w:r>
      </w:hyperlink>
      <w:r>
        <w:t xml:space="preserve"> и </w:t>
      </w:r>
      <w:hyperlink w:anchor="Par162" w:tooltip="26. Для исключения ОПО из Реестра в случае его ликвидации или вывода из эксплуатации, утраты ОПО признаков опасности, указанных в приложении 1 к Федеральному закону N 116-ФЗ,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, а также копии документов (по каждому конкретному случаю), подтверждающих:" w:history="1">
        <w:r>
          <w:rPr>
            <w:color w:val="0000FF"/>
          </w:rPr>
          <w:t>26</w:t>
        </w:r>
      </w:hyperlink>
      <w:r>
        <w:t xml:space="preserve"> настоящего Регламента, заверяются подписью руководителя юридического лица либо его уполномоченного представителя, индивидуального предпринимателя либо его уполномоченного представителя и заверяются печатью (в случае наличия) или в случае направления их в виде электронного документа подписываются усиленной квалифицированной электронной подписью.</w:t>
      </w:r>
    </w:p>
    <w:p w:rsidR="00375472" w:rsidRDefault="00375472">
      <w:pPr>
        <w:pStyle w:val="ConsPlusNormal"/>
        <w:ind w:firstLine="540"/>
        <w:jc w:val="both"/>
      </w:pPr>
      <w:r>
        <w:t>30. В целях прекращения предоставления государственной услуги заявитель представляет заявление о прекращении предоставления государственной услуги и возврате заявления и документов в свободной форме.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375472" w:rsidRDefault="00375472">
      <w:pPr>
        <w:pStyle w:val="ConsPlusNormal"/>
        <w:jc w:val="center"/>
      </w:pPr>
      <w:r>
        <w:t>в соответствии с нормативными правовыми актами,</w:t>
      </w:r>
    </w:p>
    <w:p w:rsidR="00375472" w:rsidRDefault="00375472">
      <w:pPr>
        <w:pStyle w:val="ConsPlusNormal"/>
        <w:jc w:val="center"/>
      </w:pPr>
      <w:r>
        <w:t>для предоставления государственной услуги, которые</w:t>
      </w:r>
    </w:p>
    <w:p w:rsidR="00375472" w:rsidRDefault="00375472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375472" w:rsidRDefault="00375472">
      <w:pPr>
        <w:pStyle w:val="ConsPlusNormal"/>
        <w:jc w:val="center"/>
      </w:pPr>
      <w:r>
        <w:t>местного самоуправления и иных органов, участвующих</w:t>
      </w:r>
    </w:p>
    <w:p w:rsidR="00375472" w:rsidRDefault="00375472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375472" w:rsidRDefault="00375472">
      <w:pPr>
        <w:pStyle w:val="ConsPlusNormal"/>
        <w:jc w:val="center"/>
      </w:pPr>
      <w:r>
        <w:t>и которые заявитель вправе представить, а также способы</w:t>
      </w:r>
    </w:p>
    <w:p w:rsidR="00375472" w:rsidRDefault="00375472">
      <w:pPr>
        <w:pStyle w:val="ConsPlusNormal"/>
        <w:jc w:val="center"/>
      </w:pPr>
      <w:r>
        <w:t>их получения заявителем, в том числе в электронной</w:t>
      </w:r>
    </w:p>
    <w:p w:rsidR="00375472" w:rsidRDefault="00375472">
      <w:pPr>
        <w:pStyle w:val="ConsPlusNormal"/>
        <w:jc w:val="center"/>
      </w:pPr>
      <w:r>
        <w:t>форме, порядок их представления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31. В целях получения информации и документов, необходимых для предоставления государственной услуги,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в соответствии с нормативными правовыми актами Российской Федерации, нормативными правовыми актами субъектов Российской Федерации в случае непредставления их в инициативном порядке заявителем для проверки сведений, представляемых заявителем, территориальный орган </w:t>
      </w:r>
      <w:proofErr w:type="spellStart"/>
      <w:r>
        <w:t>Ростехнадзора</w:t>
      </w:r>
      <w:proofErr w:type="spellEnd"/>
      <w:r>
        <w:t xml:space="preserve"> самостоятельно истребует такие документы в порядке, установленном Федеральным законом N 210-ФЗ.</w:t>
      </w:r>
    </w:p>
    <w:p w:rsidR="00375472" w:rsidRDefault="00375472">
      <w:pPr>
        <w:pStyle w:val="ConsPlusNormal"/>
        <w:ind w:firstLine="540"/>
        <w:jc w:val="both"/>
      </w:pPr>
      <w:r>
        <w:t>32. Для предоставления государственной услуги заявитель вправе в инициативном порядке представить следующие документы, которые находятся в распоряжении иных органов, предоставляющих государственные услуги:</w:t>
      </w:r>
    </w:p>
    <w:p w:rsidR="00375472" w:rsidRDefault="00375472">
      <w:pPr>
        <w:pStyle w:val="ConsPlusNormal"/>
        <w:ind w:firstLine="540"/>
        <w:jc w:val="both"/>
      </w:pPr>
      <w:r>
        <w:t>1) копии свидетельств о государственной регистрации права на здания, сооружения, земельные участки;</w:t>
      </w:r>
    </w:p>
    <w:p w:rsidR="00375472" w:rsidRDefault="00375472">
      <w:pPr>
        <w:pStyle w:val="ConsPlusNormal"/>
        <w:ind w:firstLine="540"/>
        <w:jc w:val="both"/>
      </w:pPr>
      <w:r>
        <w:t>2) копии свидетельств о постановке на учет в налоговом органе.</w:t>
      </w:r>
    </w:p>
    <w:p w:rsidR="00375472" w:rsidRDefault="00375472">
      <w:pPr>
        <w:pStyle w:val="ConsPlusNormal"/>
        <w:ind w:firstLine="540"/>
        <w:jc w:val="both"/>
      </w:pPr>
      <w:r>
        <w:t>33. Запрещается требовать от заявителя:</w:t>
      </w:r>
    </w:p>
    <w:p w:rsidR="00375472" w:rsidRDefault="00375472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указанных в части 6 статьи 7 Федерального закона N 210-ФЗ.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Исчерпывающий перечень оснований для отказа</w:t>
      </w:r>
    </w:p>
    <w:p w:rsidR="00375472" w:rsidRDefault="00375472">
      <w:pPr>
        <w:pStyle w:val="ConsPlusNormal"/>
        <w:jc w:val="center"/>
      </w:pPr>
      <w:r>
        <w:t>в приеме документов, необходимых для предоставления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bookmarkStart w:id="9" w:name="Par193"/>
      <w:bookmarkEnd w:id="9"/>
      <w:r>
        <w:t xml:space="preserve">34. Основаниями для отказа в приеме заявления и документов, представляемых лично или почтовым отправлением в территориальный орган </w:t>
      </w:r>
      <w:proofErr w:type="spellStart"/>
      <w:r>
        <w:t>Ростехнадзора</w:t>
      </w:r>
      <w:proofErr w:type="spellEnd"/>
      <w:r>
        <w:t>, являются:</w:t>
      </w:r>
    </w:p>
    <w:p w:rsidR="00375472" w:rsidRDefault="00375472">
      <w:pPr>
        <w:pStyle w:val="ConsPlusNormal"/>
        <w:ind w:firstLine="540"/>
        <w:jc w:val="both"/>
      </w:pPr>
      <w:r>
        <w:t>1) представление заявления о предоставлении государственной услуги представителем заявителя без представления документа, удостоверяющего личность, либо без представления доверенности, оформленной в порядке, установленном законодательством Российской Федерации, или иных документов, подтверждающих основания для представления интересов заявителя при подаче заявления и документов;</w:t>
      </w:r>
    </w:p>
    <w:p w:rsidR="00375472" w:rsidRDefault="00375472">
      <w:pPr>
        <w:pStyle w:val="ConsPlusNormal"/>
        <w:ind w:firstLine="540"/>
        <w:jc w:val="both"/>
      </w:pPr>
      <w:r>
        <w:t>2) представление заявления и документов, которые не поддаются прочтению;</w:t>
      </w:r>
    </w:p>
    <w:p w:rsidR="00375472" w:rsidRDefault="00375472">
      <w:pPr>
        <w:pStyle w:val="ConsPlusNormal"/>
        <w:ind w:firstLine="540"/>
        <w:jc w:val="both"/>
      </w:pPr>
      <w:r>
        <w:t>3) отсутствие описи документов, а также несоответствие документов, указанных в описи, фактически представленным (направленным);</w:t>
      </w:r>
    </w:p>
    <w:p w:rsidR="00375472" w:rsidRDefault="00375472">
      <w:pPr>
        <w:pStyle w:val="ConsPlusNormal"/>
        <w:ind w:firstLine="540"/>
        <w:jc w:val="both"/>
      </w:pPr>
      <w:r>
        <w:t>4) подача заявления и документов в регистрирующий орган не по принадлежности.</w:t>
      </w:r>
    </w:p>
    <w:p w:rsidR="00375472" w:rsidRDefault="00375472">
      <w:pPr>
        <w:pStyle w:val="ConsPlusNormal"/>
        <w:ind w:firstLine="540"/>
        <w:jc w:val="both"/>
      </w:pPr>
      <w:bookmarkStart w:id="10" w:name="Par198"/>
      <w:bookmarkEnd w:id="10"/>
      <w:r>
        <w:t>35. Основанием для отказа в приеме заявления и документов, подписанных усиленной квалифицированной электронной подписью, является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а также несоответствие документов, указанных в описи, фактически представленным.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375472" w:rsidRDefault="00375472">
      <w:pPr>
        <w:pStyle w:val="ConsPlusNormal"/>
        <w:jc w:val="center"/>
      </w:pPr>
      <w:r>
        <w:t>или отказа в предоставлении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36. Основания для приостановления предоставления государственной услуги отсутствуют.</w:t>
      </w:r>
    </w:p>
    <w:p w:rsidR="00375472" w:rsidRDefault="00375472">
      <w:pPr>
        <w:pStyle w:val="ConsPlusNormal"/>
        <w:ind w:firstLine="540"/>
        <w:jc w:val="both"/>
      </w:pPr>
      <w:bookmarkStart w:id="11" w:name="Par204"/>
      <w:bookmarkEnd w:id="11"/>
      <w:r>
        <w:t>37. Основаниями для отказа в предоставлении государственной услуги являются:</w:t>
      </w:r>
    </w:p>
    <w:p w:rsidR="00375472" w:rsidRDefault="00375472">
      <w:pPr>
        <w:pStyle w:val="ConsPlusNormal"/>
        <w:ind w:firstLine="540"/>
        <w:jc w:val="both"/>
      </w:pPr>
      <w:bookmarkStart w:id="12" w:name="Par205"/>
      <w:bookmarkEnd w:id="12"/>
      <w:r>
        <w:t>1) несоответствие заявления и документов, представленных для получения государственной услуги, требованиям настоящего Регламента и (или) представление документов не в полном объеме;</w:t>
      </w:r>
    </w:p>
    <w:p w:rsidR="00375472" w:rsidRDefault="00375472">
      <w:pPr>
        <w:pStyle w:val="ConsPlusNormal"/>
        <w:ind w:firstLine="540"/>
        <w:jc w:val="both"/>
      </w:pPr>
      <w:bookmarkStart w:id="13" w:name="Par206"/>
      <w:bookmarkEnd w:id="13"/>
      <w:r>
        <w:t>2) недостоверность представленных сведений о заявителе;</w:t>
      </w:r>
    </w:p>
    <w:p w:rsidR="00375472" w:rsidRDefault="00375472">
      <w:pPr>
        <w:pStyle w:val="ConsPlusNormal"/>
        <w:ind w:firstLine="540"/>
        <w:jc w:val="both"/>
      </w:pPr>
      <w:bookmarkStart w:id="14" w:name="Par207"/>
      <w:bookmarkEnd w:id="14"/>
      <w:r>
        <w:t>3) несоответствие информации, представленной заявителем, сведениям, полученным на основании межведомственных запросов.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Перечень услуг, которые являются необходимыми</w:t>
      </w:r>
    </w:p>
    <w:p w:rsidR="00375472" w:rsidRDefault="00375472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375472" w:rsidRDefault="00375472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375472" w:rsidRDefault="00375472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38. Услуги, которые являются необходимыми и обязательными для предоставления государственной услуги, отсутствуют.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375472" w:rsidRDefault="00375472">
      <w:pPr>
        <w:pStyle w:val="ConsPlusNormal"/>
        <w:jc w:val="center"/>
      </w:pPr>
      <w:r>
        <w:t>пошлины или иной платы, взимаемой за предоставление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39. Предоставление государственной услуги осуществляется без взимания государственной пошлины или иной платы.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375472" w:rsidRDefault="00375472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375472" w:rsidRDefault="00375472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375472" w:rsidRDefault="00375472">
      <w:pPr>
        <w:pStyle w:val="ConsPlusNormal"/>
        <w:jc w:val="center"/>
      </w:pPr>
      <w:r>
        <w:t>включая информацию о методике расчета такой платы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40. Плата за предоставление услуг, которые являются необходимыми и обязательными для предоставления государственной услуги, не предусмотрена.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Максимальный срок ожидания в очереди при подаче запроса</w:t>
      </w:r>
    </w:p>
    <w:p w:rsidR="00375472" w:rsidRDefault="00375472">
      <w:pPr>
        <w:pStyle w:val="ConsPlusNormal"/>
        <w:jc w:val="center"/>
      </w:pPr>
      <w:r>
        <w:t>о предоставлении государственной услуги и при получении</w:t>
      </w:r>
    </w:p>
    <w:p w:rsidR="00375472" w:rsidRDefault="00375472">
      <w:pPr>
        <w:pStyle w:val="ConsPlusNormal"/>
        <w:jc w:val="center"/>
      </w:pPr>
      <w:r>
        <w:t>результата 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41. Максимальный срок ожидания в очереди при приеме заявления и документов для предоставления государственной услуги - 15 минут.</w:t>
      </w:r>
    </w:p>
    <w:p w:rsidR="00375472" w:rsidRDefault="00375472">
      <w:pPr>
        <w:pStyle w:val="ConsPlusNormal"/>
        <w:ind w:firstLine="540"/>
        <w:jc w:val="both"/>
      </w:pPr>
      <w:r>
        <w:t>Максимальный срок ожидания в очереди при выдаче результата предоставления государственной услуги - 15 минут.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375472" w:rsidRDefault="00375472">
      <w:pPr>
        <w:pStyle w:val="ConsPlusNormal"/>
        <w:jc w:val="center"/>
      </w:pPr>
      <w:r>
        <w:t>о предоставлении государственной услуги, в том числе</w:t>
      </w:r>
    </w:p>
    <w:p w:rsidR="00375472" w:rsidRDefault="00375472">
      <w:pPr>
        <w:pStyle w:val="ConsPlusNormal"/>
        <w:jc w:val="center"/>
      </w:pPr>
      <w:r>
        <w:t>в электронной форме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42. Регистрация заявлений о предоставлении государственной услуги, поданных непосредственно в ходе приема либо в электронной форме через ЕПГУ, осуществляется должностным лицом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ответственного за работу с заявителями, в порядке и сроки, установленные </w:t>
      </w:r>
      <w:hyperlink w:anchor="Par243" w:tooltip="43. Срок регистрации заявления о предоставлении государственной услуги:" w:history="1">
        <w:r>
          <w:rPr>
            <w:color w:val="0000FF"/>
          </w:rPr>
          <w:t>пунктом 43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Заявление о предоставлении государственной услуги с приложением установленных настоящим Регламентом документов, направленное почтовым отправлением, регистрируется в порядке и сроки, установленные </w:t>
      </w:r>
      <w:hyperlink w:anchor="Par243" w:tooltip="43. Срок регистрации заявления о предоставлении государственной услуги:" w:history="1">
        <w:r>
          <w:rPr>
            <w:color w:val="0000FF"/>
          </w:rPr>
          <w:t>пунктом 43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bookmarkStart w:id="15" w:name="Par243"/>
      <w:bookmarkEnd w:id="15"/>
      <w:r>
        <w:t>43. Срок регистрации заявления о предоставлении государственной услуги:</w:t>
      </w:r>
    </w:p>
    <w:p w:rsidR="00375472" w:rsidRDefault="00375472">
      <w:pPr>
        <w:pStyle w:val="ConsPlusNormal"/>
        <w:ind w:firstLine="540"/>
        <w:jc w:val="both"/>
      </w:pPr>
      <w:r>
        <w:t>1) при подаче заявления до 15.00 часов - в день обращения;</w:t>
      </w:r>
    </w:p>
    <w:p w:rsidR="00375472" w:rsidRDefault="00375472">
      <w:pPr>
        <w:pStyle w:val="ConsPlusNormal"/>
        <w:ind w:firstLine="540"/>
        <w:jc w:val="both"/>
      </w:pPr>
      <w:r>
        <w:t>2) при подаче заявления после 15.00 часов - на следующий день после обращения до 10.00 часов.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Требования к помещениям, в которых предоставляется</w:t>
      </w:r>
    </w:p>
    <w:p w:rsidR="00375472" w:rsidRDefault="00375472">
      <w:pPr>
        <w:pStyle w:val="ConsPlusNormal"/>
        <w:jc w:val="center"/>
      </w:pPr>
      <w:r>
        <w:t>государственная услуга, к месту ожидания и приема</w:t>
      </w:r>
    </w:p>
    <w:p w:rsidR="00375472" w:rsidRDefault="00375472">
      <w:pPr>
        <w:pStyle w:val="ConsPlusNormal"/>
        <w:jc w:val="center"/>
      </w:pPr>
      <w:r>
        <w:t>заявителей, размещению и оформлению визуальной,</w:t>
      </w:r>
    </w:p>
    <w:p w:rsidR="00375472" w:rsidRDefault="00375472">
      <w:pPr>
        <w:pStyle w:val="ConsPlusNormal"/>
        <w:jc w:val="center"/>
      </w:pPr>
      <w:r>
        <w:t>текстовой и мультимедийной информации о порядке</w:t>
      </w:r>
    </w:p>
    <w:p w:rsidR="00375472" w:rsidRDefault="00375472">
      <w:pPr>
        <w:pStyle w:val="ConsPlusNormal"/>
        <w:jc w:val="center"/>
      </w:pPr>
      <w:r>
        <w:t>предоставления такой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44. Помещения </w:t>
      </w:r>
      <w:proofErr w:type="spellStart"/>
      <w:r>
        <w:t>Ростехнадзора</w:t>
      </w:r>
      <w:proofErr w:type="spellEnd"/>
      <w:r>
        <w:t>, предназначенные для предоставления государственной услуги, обозначаются соответствующими табличками с указанием номера кабинета, наименования соответствующего подразделения, фамилий, имен и отчеств (если имеются), должностей специалистов, предоставляющих государственную услугу.</w:t>
      </w:r>
    </w:p>
    <w:p w:rsidR="00375472" w:rsidRDefault="00375472">
      <w:pPr>
        <w:pStyle w:val="ConsPlusNormal"/>
        <w:ind w:firstLine="540"/>
        <w:jc w:val="both"/>
      </w:pPr>
      <w:r>
        <w:t>45. 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печатающими и сканирующими устройствами.</w:t>
      </w:r>
    </w:p>
    <w:p w:rsidR="00375472" w:rsidRDefault="00375472">
      <w:pPr>
        <w:pStyle w:val="ConsPlusNormal"/>
        <w:ind w:firstLine="540"/>
        <w:jc w:val="both"/>
      </w:pPr>
      <w:r>
        <w:t>46. Для ожидания приема заявителям отводятся места, оборудованные стульями, столами, и обеспечиваются писчей бумагой и канцелярскими принадлежностями в количестве, достаточном для оформления запроса о предоставлении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>47. Вход в здание должен быть оборудован специальным пандусом для обеспечения возможности реализации прав инвалидов на получение государственной услуги. В здании, в котором предоставляется государственная услуга, создаются условия для прохода инвалидов.</w:t>
      </w:r>
    </w:p>
    <w:p w:rsidR="00375472" w:rsidRDefault="00375472">
      <w:pPr>
        <w:pStyle w:val="ConsPlusNormal"/>
        <w:ind w:firstLine="540"/>
        <w:jc w:val="both"/>
      </w:pPr>
      <w: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услуги,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 На стоянке должны быть предусмотрены места для парковки специальных транспортных средств инвалидов.</w:t>
      </w:r>
    </w:p>
    <w:p w:rsidR="00375472" w:rsidRDefault="00375472">
      <w:pPr>
        <w:pStyle w:val="ConsPlusNormal"/>
        <w:ind w:firstLine="540"/>
        <w:jc w:val="both"/>
      </w:pPr>
      <w:r>
        <w:t>48. Дополнительные требования к размещению и оформлению помещений, размещению и оформлению визуальной, текстовой и мультимедийной информации, местам для информирования заявителей, получения информации и заполнения необходимых документов, местам ожидания заявителей и их приема не предъявляются.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Показатели доступности и качества государственной</w:t>
      </w:r>
    </w:p>
    <w:p w:rsidR="00375472" w:rsidRDefault="00375472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375472" w:rsidRDefault="00375472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375472" w:rsidRDefault="00375472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375472" w:rsidRDefault="00375472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375472" w:rsidRDefault="00375472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375472" w:rsidRDefault="00375472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375472" w:rsidRDefault="00375472">
      <w:pPr>
        <w:pStyle w:val="ConsPlusNormal"/>
        <w:jc w:val="center"/>
      </w:pPr>
      <w:r>
        <w:t>государственной услуги, в том числе с использованием</w:t>
      </w:r>
    </w:p>
    <w:p w:rsidR="00375472" w:rsidRDefault="00375472">
      <w:pPr>
        <w:pStyle w:val="ConsPlusNormal"/>
        <w:jc w:val="center"/>
      </w:pPr>
      <w:r>
        <w:t>информационно-коммуникационных технологий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49. Основными показателями доступности и качества предоставления государственной услуги являются:</w:t>
      </w:r>
    </w:p>
    <w:p w:rsidR="00375472" w:rsidRDefault="00375472">
      <w:pPr>
        <w:pStyle w:val="ConsPlusNormal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375472" w:rsidRDefault="00375472">
      <w:pPr>
        <w:pStyle w:val="ConsPlusNormal"/>
        <w:ind w:firstLine="540"/>
        <w:jc w:val="both"/>
      </w:pPr>
      <w:r>
        <w:t>2) возможность выбора заявителем формы обращения за предоставлением государственной услуги (лично, посредством почтовой связи, посредством электронной почты в виде электронного документа);</w:t>
      </w:r>
    </w:p>
    <w:p w:rsidR="00375472" w:rsidRDefault="00375472">
      <w:pPr>
        <w:pStyle w:val="ConsPlusNormal"/>
        <w:ind w:firstLine="540"/>
        <w:jc w:val="both"/>
      </w:pPr>
      <w:r>
        <w:t>3)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75472" w:rsidRDefault="00375472">
      <w:pPr>
        <w:pStyle w:val="ConsPlusNormal"/>
        <w:ind w:firstLine="540"/>
        <w:jc w:val="both"/>
      </w:pPr>
      <w:r>
        <w:t>4) отношение количества жалоб от заявителей о нарушениях порядка предоставления государственной услуги, предусмотренных настоящим Регламентом, к общему числу поданных заявлений на предоставление государственной услуги за отчетный период.</w:t>
      </w:r>
    </w:p>
    <w:p w:rsidR="00375472" w:rsidRDefault="00375472">
      <w:pPr>
        <w:pStyle w:val="ConsPlusNormal"/>
        <w:ind w:firstLine="540"/>
        <w:jc w:val="both"/>
      </w:pPr>
      <w:r>
        <w:t xml:space="preserve">50. При подаче запроса заявителем предполагается однократное взаимодействие должностного лица </w:t>
      </w:r>
      <w:proofErr w:type="spellStart"/>
      <w:r>
        <w:t>Ростехнадзора</w:t>
      </w:r>
      <w:proofErr w:type="spellEnd"/>
      <w:r>
        <w:t xml:space="preserve"> и заявителя.</w:t>
      </w:r>
    </w:p>
    <w:p w:rsidR="00375472" w:rsidRDefault="00375472">
      <w:pPr>
        <w:pStyle w:val="ConsPlusNormal"/>
        <w:ind w:firstLine="540"/>
        <w:jc w:val="both"/>
      </w:pPr>
      <w:r>
        <w:t xml:space="preserve">51. Заявителям обеспечивается возможность получения информации о предоставляемой государственной услуге на информационных стендах в помещениях </w:t>
      </w:r>
      <w:proofErr w:type="spellStart"/>
      <w:r>
        <w:t>Ростехнадзора</w:t>
      </w:r>
      <w:proofErr w:type="spellEnd"/>
      <w:r>
        <w:t xml:space="preserve">, с использованием средств телефонной связи, электронного информирования на официальном сайте </w:t>
      </w:r>
      <w:proofErr w:type="spellStart"/>
      <w:r>
        <w:t>Ростехнадзора</w:t>
      </w:r>
      <w:proofErr w:type="spellEnd"/>
      <w:r>
        <w:t xml:space="preserve"> в сети Интернет и на ЕПГУ.</w:t>
      </w:r>
    </w:p>
    <w:p w:rsidR="00375472" w:rsidRDefault="00375472">
      <w:pPr>
        <w:pStyle w:val="ConsPlusNormal"/>
        <w:ind w:firstLine="540"/>
        <w:jc w:val="both"/>
      </w:pPr>
      <w:r>
        <w:t>52. Возможность получения государственной услуги в многофункциональном центре предоставления государственных и муниципальных услуг отсутствует.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Иные требования, в том числе учитывающие особенности</w:t>
      </w:r>
    </w:p>
    <w:p w:rsidR="00375472" w:rsidRDefault="00375472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375472" w:rsidRDefault="00375472">
      <w:pPr>
        <w:pStyle w:val="ConsPlusNormal"/>
        <w:jc w:val="center"/>
      </w:pPr>
      <w:r>
        <w:t>центрах предоставления государственных и муниципальных</w:t>
      </w:r>
    </w:p>
    <w:p w:rsidR="00375472" w:rsidRDefault="00375472">
      <w:pPr>
        <w:pStyle w:val="ConsPlusNormal"/>
        <w:jc w:val="center"/>
      </w:pPr>
      <w:r>
        <w:t>услуг и особенности предоставления государственной</w:t>
      </w:r>
    </w:p>
    <w:p w:rsidR="00375472" w:rsidRDefault="00375472">
      <w:pPr>
        <w:pStyle w:val="ConsPlusNormal"/>
        <w:jc w:val="center"/>
      </w:pPr>
      <w:r>
        <w:t>услуги в электронной форме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53. Заявителям обеспечивается возможность получения информации о ходе и порядке предоставления государственной услуги, дате и регистрационном номере, под которыми зарегистрированы в системе </w:t>
      </w:r>
      <w:proofErr w:type="gramStart"/>
      <w:r>
        <w:t>делопроизводства</w:t>
      </w:r>
      <w:proofErr w:type="gramEnd"/>
      <w:r>
        <w:t xml:space="preserve"> поступившие заявление и документы. Заявителям обеспечивается возможность копирования форм заявлений и иных документов, необходимых для получения государственной услуги на официальных сайтах территориальных органов </w:t>
      </w:r>
      <w:proofErr w:type="spellStart"/>
      <w:r>
        <w:t>Ростехнадзора</w:t>
      </w:r>
      <w:proofErr w:type="spellEnd"/>
      <w:r>
        <w:t xml:space="preserve"> в сети Интернет и на ЕПГУ.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375472" w:rsidRDefault="00375472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375472" w:rsidRDefault="00375472">
      <w:pPr>
        <w:pStyle w:val="ConsPlusNormal"/>
        <w:jc w:val="center"/>
      </w:pPr>
      <w:r>
        <w:t>их выполнения, в том числе особенности выполнения</w:t>
      </w:r>
    </w:p>
    <w:p w:rsidR="00375472" w:rsidRDefault="00375472">
      <w:pPr>
        <w:pStyle w:val="ConsPlusNormal"/>
        <w:jc w:val="center"/>
      </w:pPr>
      <w:r>
        <w:t>административных процедур (действий)</w:t>
      </w:r>
    </w:p>
    <w:p w:rsidR="00375472" w:rsidRDefault="00375472">
      <w:pPr>
        <w:pStyle w:val="ConsPlusNormal"/>
        <w:jc w:val="center"/>
      </w:pPr>
      <w:r>
        <w:t>в электронной форме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54. Предоставление государственной услуги включает в себя следующие административные процедуры:</w:t>
      </w:r>
    </w:p>
    <w:p w:rsidR="00375472" w:rsidRDefault="00375472">
      <w:pPr>
        <w:pStyle w:val="ConsPlusNormal"/>
        <w:ind w:firstLine="540"/>
        <w:jc w:val="both"/>
      </w:pPr>
      <w:r>
        <w:t>1) прием заявления и документов, их регистрация в системе делопроизводства;</w:t>
      </w:r>
    </w:p>
    <w:p w:rsidR="00375472" w:rsidRDefault="00375472">
      <w:pPr>
        <w:pStyle w:val="ConsPlusNormal"/>
        <w:ind w:firstLine="540"/>
        <w:jc w:val="both"/>
      </w:pPr>
      <w:r>
        <w:t>2) предварительное рассмотрение заявления и документов и принятие решения по результатам предварительного рассмотрения;</w:t>
      </w:r>
    </w:p>
    <w:p w:rsidR="00375472" w:rsidRDefault="00375472">
      <w:pPr>
        <w:pStyle w:val="ConsPlusNormal"/>
        <w:ind w:firstLine="540"/>
        <w:jc w:val="both"/>
      </w:pPr>
      <w:r>
        <w:t>3) формирование и направление межведомственных запросов;</w:t>
      </w:r>
    </w:p>
    <w:p w:rsidR="00375472" w:rsidRDefault="00375472">
      <w:pPr>
        <w:pStyle w:val="ConsPlusNormal"/>
        <w:ind w:firstLine="540"/>
        <w:jc w:val="both"/>
      </w:pPr>
      <w:r>
        <w:t>4) рассмотрение заявления и документов и принятие решения по результатам рассмотрения;</w:t>
      </w:r>
    </w:p>
    <w:p w:rsidR="00375472" w:rsidRDefault="00375472">
      <w:pPr>
        <w:pStyle w:val="ConsPlusNormal"/>
        <w:ind w:firstLine="540"/>
        <w:jc w:val="both"/>
      </w:pPr>
      <w:r>
        <w:t>5) оформление результата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6) выдача или направление заявителю результата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7) возврат документов, представленных для предоставления государственной услуги, по заявлению о прекращении предоставления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Блок-схема предоставления государственной услуги приведена в </w:t>
      </w:r>
      <w:hyperlink w:anchor="Par1367" w:tooltip="БЛОК-СХЕМА ПРЕДОСТАВЛЕНИЯ ГОСУДАРСТВЕННОЙ УСЛУГИ" w:history="1">
        <w:r>
          <w:rPr>
            <w:color w:val="0000FF"/>
          </w:rPr>
          <w:t>приложении N 7</w:t>
        </w:r>
      </w:hyperlink>
      <w:r>
        <w:t xml:space="preserve"> к настоящему Регламенту.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Прием заявления и документов, их регистрация</w:t>
      </w:r>
    </w:p>
    <w:p w:rsidR="00375472" w:rsidRDefault="00375472">
      <w:pPr>
        <w:pStyle w:val="ConsPlusNormal"/>
        <w:jc w:val="center"/>
      </w:pPr>
      <w:r>
        <w:t>в системе делопроизводства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55. Прием заявления и документов для предоставления государственной услуги, а также заявления о прекращении предоставления государственной услуги и возврате заявления и документов осуществляется должностным лицом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по описи.</w:t>
      </w:r>
    </w:p>
    <w:p w:rsidR="00375472" w:rsidRDefault="00375472">
      <w:pPr>
        <w:pStyle w:val="ConsPlusNormal"/>
        <w:ind w:firstLine="540"/>
        <w:jc w:val="both"/>
      </w:pPr>
      <w:r>
        <w:t>В случае подачи заявления и документов для предоставления государственной услуги в отношении ОПО, сведения о котором отнесены к государственной тайне, их прием, рассмотрение и регистрация осуществляются уполномоченным работником, имеющим соответствующую форму допуска к государственной тайне, в помещении, специально предназначенном для хранения таких документов.</w:t>
      </w:r>
    </w:p>
    <w:p w:rsidR="00375472" w:rsidRDefault="00375472">
      <w:pPr>
        <w:pStyle w:val="ConsPlusNormal"/>
        <w:ind w:firstLine="540"/>
        <w:jc w:val="both"/>
      </w:pPr>
      <w:r>
        <w:t xml:space="preserve">56. При личной подаче заявления и документов в территориальный орган </w:t>
      </w:r>
      <w:proofErr w:type="spellStart"/>
      <w:r>
        <w:t>Ростехнадзора</w:t>
      </w:r>
      <w:proofErr w:type="spellEnd"/>
      <w:r>
        <w:t xml:space="preserve"> представитель заявителя предъявляет документ, удостоверяющий его личность и документы, подтверждающие его полномочия на подачу заявления и документов.</w:t>
      </w:r>
    </w:p>
    <w:p w:rsidR="00375472" w:rsidRDefault="00375472">
      <w:pPr>
        <w:pStyle w:val="ConsPlusNormal"/>
        <w:ind w:firstLine="540"/>
        <w:jc w:val="both"/>
      </w:pPr>
      <w:r>
        <w:t xml:space="preserve">57. При наличии оснований, указанных в </w:t>
      </w:r>
      <w:hyperlink w:anchor="Par193" w:tooltip="34. Основаниями для отказа в приеме заявления и документов, представляемых лично или почтовым отправлением в территориальный орган Ростехнадзора, являются:" w:history="1">
        <w:r>
          <w:rPr>
            <w:color w:val="0000FF"/>
          </w:rPr>
          <w:t>пунктах 34</w:t>
        </w:r>
      </w:hyperlink>
      <w:r>
        <w:t xml:space="preserve">, </w:t>
      </w:r>
      <w:hyperlink w:anchor="Par198" w:tooltip="35. Основанием для отказа в приеме заявления и документов, подписанных усиленной квалифицированной электронной подписью, является отсутствие подтверждения действительности квалифицированной электронной подписи, включающей проверку статуса (действительности) сертификата открытого ключа, а также несоответствие документов, указанных в описи, фактически представленным." w:history="1">
        <w:r>
          <w:rPr>
            <w:color w:val="0000FF"/>
          </w:rPr>
          <w:t>35</w:t>
        </w:r>
      </w:hyperlink>
      <w:r>
        <w:t xml:space="preserve"> Регламента, должностное лицо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после регистрации в системе делопроизводства возвращает заявителю заявление и документы в день их поступления либо направляет уведомление об отказе в их приеме с приложением заявления и документов почтовым отправлением с уведомлением о вручении.</w:t>
      </w:r>
    </w:p>
    <w:p w:rsidR="00375472" w:rsidRDefault="00375472">
      <w:pPr>
        <w:pStyle w:val="ConsPlusNormal"/>
        <w:ind w:firstLine="540"/>
        <w:jc w:val="both"/>
      </w:pPr>
      <w:bookmarkStart w:id="16" w:name="Par310"/>
      <w:bookmarkEnd w:id="16"/>
      <w:r>
        <w:t xml:space="preserve">58. Должностное лицо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проставляет отметку о получении документов на заявлении и документах или описи с указанием даты и времени их представления с точностью до минуты.</w:t>
      </w:r>
    </w:p>
    <w:p w:rsidR="00375472" w:rsidRDefault="00375472">
      <w:pPr>
        <w:pStyle w:val="ConsPlusNormal"/>
        <w:ind w:firstLine="540"/>
        <w:jc w:val="both"/>
      </w:pPr>
      <w:r>
        <w:t xml:space="preserve">59. После приема заявления и документов должностное лицо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ответственного за работу с заявителями, регистрирует их в сроки, установленные </w:t>
      </w:r>
      <w:hyperlink w:anchor="Par243" w:tooltip="43. Срок регистрации заявления о предоставлении государственной услуги:" w:history="1">
        <w:r>
          <w:rPr>
            <w:color w:val="0000FF"/>
          </w:rPr>
          <w:t>пунктом 43</w:t>
        </w:r>
      </w:hyperlink>
      <w:r>
        <w:t xml:space="preserve">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60. Заявление и документы, поступившие по почте, при наличии описи документов, соответствии документов, указанных в описи, фактически направленным, в сроки, указанные в </w:t>
      </w:r>
      <w:hyperlink w:anchor="Par243" w:tooltip="43. Срок регистрации заявления о предоставлении государственной услуги:" w:history="1">
        <w:r>
          <w:rPr>
            <w:color w:val="0000FF"/>
          </w:rPr>
          <w:t>пункте 43</w:t>
        </w:r>
      </w:hyperlink>
      <w:r>
        <w:t xml:space="preserve"> настоящего Регламента, регистрируются должностным лицом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 xml:space="preserve">61. Заявление и документы, поступившие в электронном виде, подписанные усиленной квалифицированной электронной подписью через ЕПГУ, в автоматическом порядке поступают к должностному лицу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 (ответственного за прием заявления и документов в электронном виде), для проверки идентификационного кода и наличия описи документов, соответствия документов, указанных в описи, фактически направленным.</w:t>
      </w:r>
    </w:p>
    <w:p w:rsidR="00375472" w:rsidRDefault="00375472">
      <w:pPr>
        <w:pStyle w:val="ConsPlusNormal"/>
        <w:ind w:firstLine="540"/>
        <w:jc w:val="both"/>
      </w:pPr>
      <w:r>
        <w:t xml:space="preserve">62. После регистрации в установленном порядке заявления и документов должностным лицом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в этот же день обеспечивается передача заявления и документов в структурное подразделение, ответственное за предоставление государственной услуги.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Предварительное рассмотрение заявления</w:t>
      </w:r>
    </w:p>
    <w:p w:rsidR="00375472" w:rsidRDefault="00375472">
      <w:pPr>
        <w:pStyle w:val="ConsPlusNormal"/>
        <w:jc w:val="center"/>
      </w:pPr>
      <w:r>
        <w:t>и документов и принятие решения по результатам</w:t>
      </w:r>
    </w:p>
    <w:p w:rsidR="00375472" w:rsidRDefault="00375472">
      <w:pPr>
        <w:pStyle w:val="ConsPlusNormal"/>
        <w:jc w:val="center"/>
      </w:pPr>
      <w:r>
        <w:t>предварительного рассмотрения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63. Основанием для начала административной процедуры предварительного рассмотрения заявления и документов является их получение структурным подразделением, ответственным за предоставление государственной услуги, от структурного подразделения, ответственного за работу с заявителями, с записью (фиксацией)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 xml:space="preserve">64. В случае отсутствия оснований для отказа в предоставлении государственной услуги, указанных в </w:t>
      </w:r>
      <w:hyperlink w:anchor="Par205" w:tooltip="1) несоответствие заявления и документов, представленных для получения государственной услуги, требованиям настоящего Регламента и (или) представление документов не в полном объеме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06" w:tooltip="2) недостоверность представленных сведений о заявителе;" w:history="1">
        <w:r>
          <w:rPr>
            <w:color w:val="0000FF"/>
          </w:rPr>
          <w:t>2 пункта 37</w:t>
        </w:r>
      </w:hyperlink>
      <w:r>
        <w:t xml:space="preserve"> настоящего Регламента, структурное подразделение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ответственное за предоставление государственной услуги, в день поступления заявления и документов от работника, ответственного за работу с заявителями, в порядке, установленном </w:t>
      </w:r>
      <w:hyperlink w:anchor="Par332" w:tooltip="68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 с использованием межведомственного информационного взаимодействия с: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ar345" w:tooltip="71. Ответы, поступившие по запросам структурного подразделения территориального органа Ростехнадзора, ответственного за предоставление государственной услуги, в рамках использования единой системы межведомственного электронного взаимодействия, приобщаются к заявлению и документам для учета при принятии решения по результатам их рассмотрения." w:history="1">
        <w:r>
          <w:rPr>
            <w:color w:val="0000FF"/>
          </w:rPr>
          <w:t>71</w:t>
        </w:r>
      </w:hyperlink>
      <w:r>
        <w:t xml:space="preserve"> настоящего Регламента, формирует и направляет межведомственные запросы о предоставлении информации и документов, содержащихся в федеральных информационных ресурсах органов, являющихся обладателями базовых государственных информационных ресурсов, в электронной форме с использованием единой системы межведомственного электронного взаимодействия.</w:t>
      </w:r>
    </w:p>
    <w:p w:rsidR="00375472" w:rsidRDefault="00375472">
      <w:pPr>
        <w:pStyle w:val="ConsPlusNormal"/>
        <w:ind w:firstLine="540"/>
        <w:jc w:val="both"/>
      </w:pPr>
      <w:r>
        <w:t xml:space="preserve">65. Структурное подразделение, ответственное за предоставление государственной услуги, получившее ответ в соответствии с межведомственным запросом, в порядке, установленном </w:t>
      </w:r>
      <w:hyperlink w:anchor="Par332" w:tooltip="68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 с использованием межведомственного информационного взаимодействия с:" w:history="1">
        <w:r>
          <w:rPr>
            <w:color w:val="0000FF"/>
          </w:rPr>
          <w:t>пунктами 68</w:t>
        </w:r>
      </w:hyperlink>
      <w:r>
        <w:t xml:space="preserve"> - </w:t>
      </w:r>
      <w:hyperlink w:anchor="Par345" w:tooltip="71. Ответы, поступившие по запросам структурного подразделения территориального органа Ростехнадзора, ответственного за предоставление государственной услуги, в рамках использования единой системы межведомственного электронного взаимодействия, приобщаются к заявлению и документам для учета при принятии решения по результатам их рассмотрения." w:history="1">
        <w:r>
          <w:rPr>
            <w:color w:val="0000FF"/>
          </w:rPr>
          <w:t>71</w:t>
        </w:r>
      </w:hyperlink>
      <w:r>
        <w:t xml:space="preserve"> настоящего Регламента, в случае отсутствия оснований для отказа в предоставлении государственной услуги, указанных в </w:t>
      </w:r>
      <w:hyperlink w:anchor="Par207" w:tooltip="3) несоответствие информации, представленной заявителем, сведениям, полученным на основании межведомственных запросов." w:history="1">
        <w:r>
          <w:rPr>
            <w:color w:val="0000FF"/>
          </w:rPr>
          <w:t>подпункте 3 пункта 37</w:t>
        </w:r>
      </w:hyperlink>
      <w:r>
        <w:t xml:space="preserve"> настоящего Регламента, в срок, не превышающий 3 (трех) рабочих дней с момента регистрации заявления и документов в системе делопроизводства территориального органа </w:t>
      </w:r>
      <w:proofErr w:type="spellStart"/>
      <w:r>
        <w:t>Ростехнадзора</w:t>
      </w:r>
      <w:proofErr w:type="spellEnd"/>
      <w:r>
        <w:t xml:space="preserve">, принимает решение об их рассмотрении и определении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 xml:space="preserve">, наделенного соответствующими полномочиями по осуществлению государственного контроля (надзора) в установленной сфере, ответственным за рассмотрение заявления и документов (далее - ответственный исполнитель), а также направляет копии заявления и сведений, характеризующих ОПО, в территориальный орган </w:t>
      </w:r>
      <w:proofErr w:type="spellStart"/>
      <w:r>
        <w:t>Ростехнадзора</w:t>
      </w:r>
      <w:proofErr w:type="spellEnd"/>
      <w:r>
        <w:t>, осуществляющий надзор за регистрируемым объектом, для подготовки заключения о полноте и правильности проведения идентификации ОПО (далее - заключение).</w:t>
      </w:r>
    </w:p>
    <w:p w:rsidR="00375472" w:rsidRDefault="00375472">
      <w:pPr>
        <w:pStyle w:val="ConsPlusNormal"/>
        <w:ind w:firstLine="540"/>
        <w:jc w:val="both"/>
      </w:pPr>
      <w:r>
        <w:t xml:space="preserve">Заключение должно быть представлено территориальным органом </w:t>
      </w:r>
      <w:proofErr w:type="spellStart"/>
      <w:r>
        <w:t>Ростехнадзора</w:t>
      </w:r>
      <w:proofErr w:type="spellEnd"/>
      <w:r>
        <w:t xml:space="preserve">, осуществляющим надзор за ОПО, в регистрирующий территориальный орган </w:t>
      </w:r>
      <w:proofErr w:type="spellStart"/>
      <w:r>
        <w:t>Ростехнадзора</w:t>
      </w:r>
      <w:proofErr w:type="spellEnd"/>
      <w:r>
        <w:t xml:space="preserve"> в течение 10 рабочих дней с момента регистрации заявления и документов в соответствии с </w:t>
      </w:r>
      <w:hyperlink w:anchor="Par310" w:tooltip="58. Должностное лицо структурного подразделения территориального органа Ростехнадзора, ответственного за работу с заявителями, проставляет отметку о получении документов на заявлении и документах или описи с указанием даты и времени их представления с точностью до минуты." w:history="1">
        <w:r>
          <w:rPr>
            <w:color w:val="0000FF"/>
          </w:rPr>
          <w:t>пунктом 58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r>
        <w:t>66. Заявление и документы передаются структурным подразделением, ответственным за предоставление государственной услуги, ответственному исполнителю для рассмотрения и уточнения правильности идентификации ОПО с записью (фиксацией) в системе делопроизводства (в случае указания заявителем нескольких кодов отраслевой принадлежности заявление и документы передаются нескольким ответственным исполнителям).</w:t>
      </w:r>
    </w:p>
    <w:p w:rsidR="00375472" w:rsidRDefault="00375472">
      <w:pPr>
        <w:pStyle w:val="ConsPlusNormal"/>
        <w:ind w:firstLine="540"/>
        <w:jc w:val="both"/>
      </w:pPr>
      <w:r>
        <w:t xml:space="preserve">67. При наличии оснований для отказа в предоставлении государственной услуги, указанных в </w:t>
      </w:r>
      <w:hyperlink w:anchor="Par204" w:tooltip="37. Основаниями для отказа в предоставлении государственной услуги являются:" w:history="1">
        <w:r>
          <w:rPr>
            <w:color w:val="0000FF"/>
          </w:rPr>
          <w:t>пункте 37</w:t>
        </w:r>
      </w:hyperlink>
      <w:r>
        <w:t xml:space="preserve"> настоящего Регламента, структурное подразделение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ответственное за предоставление государственной услуги, в срок, не превышающий 3 (трех) рабочих дней с даты регистрации заявления и документов в системе делопроизводства территориального органа </w:t>
      </w:r>
      <w:proofErr w:type="spellStart"/>
      <w:r>
        <w:t>Ростехнадзора</w:t>
      </w:r>
      <w:proofErr w:type="spellEnd"/>
      <w:r>
        <w:t xml:space="preserve">, осуществляет подготовку уведомления об отказе в предоставлении государственной услуги с обоснованием причины отказа, которое подписывается уполномоченным лицом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 xml:space="preserve">Уведомление об отказе в предоставлении государственной услуги с указанием причины отказа и приложением представленных заявителем документов (за исключением заявления и описи) в срок, не превышающий 3 (трех) рабочих дней с даты регистрации заявления и документов, направляется заявителю в зависимости от способа, указанного в заявлении, почтовым отправлением с уведомлением о вручении по адресу, указанному в заявлении, или в форме электронного документа, подписанного усиленной квалифицированной электронной подписью, или передается должностному лицу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для выдачи заявителю.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случае, если в заявлении выбран личный способ получения государственной услуги и заявитель в течение 10 (десяти) рабочих дней не обратился в территориальный орган </w:t>
      </w:r>
      <w:proofErr w:type="spellStart"/>
      <w:r>
        <w:t>Ростехнадзора</w:t>
      </w:r>
      <w:proofErr w:type="spellEnd"/>
      <w:r>
        <w:t xml:space="preserve"> для получения уведомления об отказе в предоставлении государственной услуги и документов должностное лицо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работу с заявителями, направляет уведомление и документы почтовым отправлением с уведомлением о вручении по адресу, указанному в заявлении.</w:t>
      </w:r>
    </w:p>
    <w:p w:rsidR="00375472" w:rsidRDefault="00375472">
      <w:pPr>
        <w:pStyle w:val="ConsPlusNormal"/>
        <w:ind w:firstLine="540"/>
        <w:jc w:val="both"/>
      </w:pPr>
      <w:r>
        <w:t xml:space="preserve">Заявление и опись, оставшиеся в территориальном органе </w:t>
      </w:r>
      <w:proofErr w:type="spellStart"/>
      <w:r>
        <w:t>Ростехнадзора</w:t>
      </w:r>
      <w:proofErr w:type="spellEnd"/>
      <w:r>
        <w:t>, по которым принято решение об отказе в предоставлении государственной услуги, хранятся в архивных делах структурного подразделения, ответственного за предоставление государственной услуги, в течение 5 (пяти) лет.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Формирование и направление межведомственных запросов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bookmarkStart w:id="17" w:name="Par332"/>
      <w:bookmarkEnd w:id="17"/>
      <w:r>
        <w:t>68.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 с использованием межведомственного информационного взаимодействия с:</w:t>
      </w:r>
    </w:p>
    <w:p w:rsidR="00375472" w:rsidRDefault="00375472">
      <w:pPr>
        <w:pStyle w:val="ConsPlusNormal"/>
        <w:ind w:firstLine="540"/>
        <w:jc w:val="both"/>
      </w:pPr>
      <w:r>
        <w:t>Федеральной налоговой службой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375472" w:rsidRDefault="00375472">
      <w:pPr>
        <w:pStyle w:val="ConsPlusNormal"/>
        <w:ind w:firstLine="540"/>
        <w:jc w:val="both"/>
      </w:pPr>
      <w: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375472" w:rsidRDefault="00375472">
      <w:pPr>
        <w:pStyle w:val="ConsPlusNormal"/>
        <w:ind w:firstLine="540"/>
        <w:jc w:val="both"/>
      </w:pPr>
      <w:r>
        <w:t>69. Запрос должен содержать следующие сведения:</w:t>
      </w:r>
    </w:p>
    <w:p w:rsidR="00375472" w:rsidRDefault="00375472">
      <w:pPr>
        <w:pStyle w:val="ConsPlusNormal"/>
        <w:ind w:firstLine="540"/>
        <w:jc w:val="both"/>
      </w:pPr>
      <w:r>
        <w:t xml:space="preserve">1) наименование территориального органа </w:t>
      </w:r>
      <w:proofErr w:type="spellStart"/>
      <w:r>
        <w:t>Ростехнадзора</w:t>
      </w:r>
      <w:proofErr w:type="spellEnd"/>
      <w:r>
        <w:t>;</w:t>
      </w:r>
    </w:p>
    <w:p w:rsidR="00375472" w:rsidRDefault="00375472">
      <w:pPr>
        <w:pStyle w:val="ConsPlusNormal"/>
        <w:ind w:firstLine="540"/>
        <w:jc w:val="both"/>
      </w:pPr>
      <w:r>
        <w:t>2) наименование органа или организации, в адрес которых направляется запрос;</w:t>
      </w:r>
    </w:p>
    <w:p w:rsidR="00375472" w:rsidRDefault="00375472">
      <w:pPr>
        <w:pStyle w:val="ConsPlusNormal"/>
        <w:ind w:firstLine="540"/>
        <w:jc w:val="both"/>
      </w:pPr>
      <w:r>
        <w:t>3) наименование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4) контактная информация для направления ответа на запрос;</w:t>
      </w:r>
    </w:p>
    <w:p w:rsidR="00375472" w:rsidRDefault="00375472">
      <w:pPr>
        <w:pStyle w:val="ConsPlusNormal"/>
        <w:ind w:firstLine="540"/>
        <w:jc w:val="both"/>
      </w:pPr>
      <w:r>
        <w:t>5) дата направления запроса и срок ожидаемого ответа на запрос;</w:t>
      </w:r>
    </w:p>
    <w:p w:rsidR="00375472" w:rsidRDefault="00375472">
      <w:pPr>
        <w:pStyle w:val="ConsPlusNormal"/>
        <w:ind w:firstLine="540"/>
        <w:jc w:val="both"/>
      </w:pPr>
      <w:r>
        <w:t>6) фамилия, имя, отчество (в случае, если имеется) и должность лица, подготовившего и направившего запрос, а также номер служебного телефона и (или) адрес электронной почты данного лица;</w:t>
      </w:r>
    </w:p>
    <w:p w:rsidR="00375472" w:rsidRDefault="00375472">
      <w:pPr>
        <w:pStyle w:val="ConsPlusNormal"/>
        <w:ind w:firstLine="540"/>
        <w:jc w:val="both"/>
      </w:pPr>
      <w:r>
        <w:t>7) интересующие сведения;</w:t>
      </w:r>
    </w:p>
    <w:p w:rsidR="00375472" w:rsidRDefault="00375472">
      <w:pPr>
        <w:pStyle w:val="ConsPlusNormal"/>
        <w:ind w:firstLine="540"/>
        <w:jc w:val="both"/>
      </w:pPr>
      <w:r>
        <w:t>8) иные сведения (при необходимости).</w:t>
      </w:r>
    </w:p>
    <w:p w:rsidR="00375472" w:rsidRDefault="00375472">
      <w:pPr>
        <w:pStyle w:val="ConsPlusNormal"/>
        <w:ind w:firstLine="540"/>
        <w:jc w:val="both"/>
      </w:pPr>
      <w:r>
        <w:t>70. Должностное лицо, направившее межведомственный запрос, обязано принять необходимые меры по получению на него ответа.</w:t>
      </w:r>
    </w:p>
    <w:p w:rsidR="00375472" w:rsidRDefault="00375472">
      <w:pPr>
        <w:pStyle w:val="ConsPlusNormal"/>
        <w:ind w:firstLine="540"/>
        <w:jc w:val="both"/>
      </w:pPr>
      <w:bookmarkStart w:id="18" w:name="Par345"/>
      <w:bookmarkEnd w:id="18"/>
      <w:r>
        <w:t xml:space="preserve">71. Ответы, поступившие по запросам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предоставление государственной услуги, в рамках использования единой системы межведомственного электронного взаимодействия, приобщаются к заявлению и документам для учета при принятии решения по результатам их рассмотрения.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Рассмотрение заявления и документов и принятие решения</w:t>
      </w:r>
    </w:p>
    <w:p w:rsidR="00375472" w:rsidRDefault="00375472">
      <w:pPr>
        <w:pStyle w:val="ConsPlusNormal"/>
        <w:jc w:val="center"/>
      </w:pPr>
      <w:r>
        <w:t>по результатам рассмотрения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72. Основанием для начала административной процедуры является поступление заявления и документов ответственному исполнителю от структурного подразделения, ответственного за предоставление государственной услуги.</w:t>
      </w:r>
    </w:p>
    <w:p w:rsidR="00375472" w:rsidRDefault="00375472">
      <w:pPr>
        <w:pStyle w:val="ConsPlusNormal"/>
        <w:ind w:firstLine="540"/>
        <w:jc w:val="both"/>
      </w:pPr>
      <w:bookmarkStart w:id="19" w:name="Par351"/>
      <w:bookmarkEnd w:id="19"/>
      <w:r>
        <w:t>73. При принятии к рассмотрению заявления и документов о регистрации ОПО в Реестре ответственный исполнитель (при наличии нескольких ответственных исполнителей - каждый из них) принимает решение о возможности регистрации, критериями которого являются:</w:t>
      </w:r>
    </w:p>
    <w:p w:rsidR="00375472" w:rsidRDefault="00375472">
      <w:pPr>
        <w:pStyle w:val="ConsPlusNormal"/>
        <w:ind w:firstLine="540"/>
        <w:jc w:val="both"/>
      </w:pPr>
      <w:r>
        <w:t>1) идентификация ОПО проведена правильно и в полном объеме;</w:t>
      </w:r>
    </w:p>
    <w:p w:rsidR="00375472" w:rsidRDefault="00375472">
      <w:pPr>
        <w:pStyle w:val="ConsPlusNormal"/>
        <w:ind w:firstLine="540"/>
        <w:jc w:val="both"/>
      </w:pPr>
      <w:r>
        <w:t>2) у ОПО имеются признаки опасности, установленные приложением 1 к Федеральному закону N 116-ФЗ;</w:t>
      </w:r>
    </w:p>
    <w:p w:rsidR="00375472" w:rsidRDefault="00375472">
      <w:pPr>
        <w:pStyle w:val="ConsPlusNormal"/>
        <w:ind w:firstLine="540"/>
        <w:jc w:val="both"/>
      </w:pPr>
      <w:r>
        <w:t>3) класс опасности ОПО соответствует требованиям, установленным приложением 2 к Федеральному закону N 116-ФЗ.</w:t>
      </w:r>
    </w:p>
    <w:p w:rsidR="00375472" w:rsidRDefault="00375472">
      <w:pPr>
        <w:pStyle w:val="ConsPlusNormal"/>
        <w:ind w:firstLine="540"/>
        <w:jc w:val="both"/>
      </w:pPr>
      <w:r>
        <w:t>Соответствующее решение в письменной форме направляется в структурное подразделение, ответственное за предоставление государственной услуги, для учета при подготовке результата предоставления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74. При отсутствии хотя бы одного из критериев, указанных в </w:t>
      </w:r>
      <w:hyperlink w:anchor="Par351" w:tooltip="73. При принятии к рассмотрению заявления и документов о регистрации ОПО в Реестре ответственный исполнитель (при наличии нескольких ответственных исполнителей - каждый из них) принимает решение о возможности регистрации, критериями которого являются:" w:history="1">
        <w:r>
          <w:rPr>
            <w:color w:val="0000FF"/>
          </w:rPr>
          <w:t>пункте 73</w:t>
        </w:r>
      </w:hyperlink>
      <w:r>
        <w:t xml:space="preserve"> настоящего Регламента, ответственный исполнитель направляет в структурное подразделение, ответственное за предоставление государственной услуги, решение об отказе в регистрации ОПО в Реестре с указанием причины отказа и обоснованием принятого решения с записью (фиксацией)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 xml:space="preserve">75. Структурное подразделение, ответственное за предоставление государственной услуги, в срок, указанный в </w:t>
      </w:r>
      <w:hyperlink w:anchor="Par113" w:tooltip="12. Регистрация ОПО в Реестре, оформление и выдача свидетельства о регистрации, исключение ОПО из Реестра, внесение изменений в сведения, содержащиеся в Реестре, о составе ОПО, а также изменений, связанных с исключением ОПО в связи со сменой эксплуатирующей организации, осуществляются в срок, не превышающий 20 (двадцати) рабочих дней со дня регистрации соответствующего заявления от заявителя в системе делопроизводства." w:history="1">
        <w:r>
          <w:rPr>
            <w:color w:val="0000FF"/>
          </w:rPr>
          <w:t>пункте 12</w:t>
        </w:r>
      </w:hyperlink>
      <w:r>
        <w:t xml:space="preserve"> настоящего Регламента, осуществляет подготовку уведомления об отказе в регистрации ОПО в Реестре с обоснованием причины отказа, которое подписывается уполномоченным лицом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bookmarkStart w:id="20" w:name="Par358"/>
      <w:bookmarkEnd w:id="20"/>
      <w:r>
        <w:t xml:space="preserve">76. При наличии всех критериев, указанных в </w:t>
      </w:r>
      <w:hyperlink w:anchor="Par351" w:tooltip="73. При принятии к рассмотрению заявления и документов о регистрации ОПО в Реестре ответственный исполнитель (при наличии нескольких ответственных исполнителей - каждый из них) принимает решение о возможности регистрации, критериями которого являются:" w:history="1">
        <w:r>
          <w:rPr>
            <w:color w:val="0000FF"/>
          </w:rPr>
          <w:t>пункте 73</w:t>
        </w:r>
      </w:hyperlink>
      <w:r>
        <w:t xml:space="preserve"> Регламента, ответственным исполнителем оформляется решение о регистрации ОПО в Реестре.</w:t>
      </w:r>
    </w:p>
    <w:p w:rsidR="00375472" w:rsidRDefault="00375472">
      <w:pPr>
        <w:pStyle w:val="ConsPlusNormal"/>
        <w:ind w:firstLine="540"/>
        <w:jc w:val="both"/>
      </w:pPr>
      <w:r>
        <w:t xml:space="preserve">Решение о регистрации ОПО в Реестре, зарегистрированное в системе делопроизводства, направляется ответственным исполнителем в структурное подразделение, ответственное за предоставление государственной услуги, для оформления свидетельства о регистрации и заполнения полей </w:t>
      </w:r>
      <w:hyperlink w:anchor="Par1126" w:tooltip="7. Реквизиты ОПО и территориального органа Ростехнадзора" w:history="1">
        <w:r>
          <w:rPr>
            <w:color w:val="0000FF"/>
          </w:rPr>
          <w:t>раздела 7</w:t>
        </w:r>
      </w:hyperlink>
      <w:r>
        <w:t xml:space="preserve"> сведений, характеризующих ОПО, установленных приложением N 4 к Регламенту.</w:t>
      </w:r>
    </w:p>
    <w:p w:rsidR="00375472" w:rsidRDefault="00375472">
      <w:pPr>
        <w:pStyle w:val="ConsPlusNormal"/>
        <w:ind w:firstLine="540"/>
        <w:jc w:val="both"/>
      </w:pPr>
      <w:r>
        <w:t xml:space="preserve">77. Рассмотрение заявления и документов, представленных в территориальный орган </w:t>
      </w:r>
      <w:proofErr w:type="spellStart"/>
      <w:r>
        <w:t>Ростехнадзора</w:t>
      </w:r>
      <w:proofErr w:type="spellEnd"/>
      <w:r>
        <w:t xml:space="preserve"> для регистрации ОПО в Реестре, и подготовка решения о регистрации ОПО в Реестре (отказе в регистрации) осуществляются ответственным исполнителем в срок, не превышающий 7 (семи) рабочих дней со дня передачи заявления и документов структурным подразделением, ответственным за предоставление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78. Внесение изменений в сведения, содержащиеся в Реестре, о составе ОПО, а также изменение сведений, связанных с исключением ОПО из Реестра в связи со сменой эксплуатирующей организации, осуществляется в порядке, установленном для регистрации ОПО, при наличии оснований, установленных </w:t>
      </w:r>
      <w:hyperlink w:anchor="Par156" w:tooltip="24. Основаниями для внесения изменений в сведения, содержащиеся в Реестре, являются:" w:history="1">
        <w:r>
          <w:rPr>
            <w:color w:val="0000FF"/>
          </w:rPr>
          <w:t>пунктом 24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При внесении изменений в Реестр сведений о заявителе должностным лицом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ответственного за предоставление государственной услуги, не осуществляются действия, перечисленные в </w:t>
      </w:r>
      <w:hyperlink w:anchor="Par332" w:tooltip="68. В целях, связанных с предоставлением государственной услуги, используются документы и информация, обрабатываемые, в том числе посредством межведомственного запроса с использованием межведомственного информационного взаимодействия с:" w:history="1">
        <w:r>
          <w:rPr>
            <w:color w:val="0000FF"/>
          </w:rPr>
          <w:t>пунктах 68</w:t>
        </w:r>
      </w:hyperlink>
      <w:r>
        <w:t xml:space="preserve"> - </w:t>
      </w:r>
      <w:hyperlink w:anchor="Par358" w:tooltip="76. При наличии всех критериев, указанных в пункте 73 Регламента, ответственным исполнителем оформляется решение о регистрации ОПО в Реестре." w:history="1">
        <w:r>
          <w:rPr>
            <w:color w:val="0000FF"/>
          </w:rPr>
          <w:t>76</w:t>
        </w:r>
      </w:hyperlink>
      <w:r>
        <w:t xml:space="preserve">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 отсутствия оснований для отказа в предоставлении государственной услуги, указанных в </w:t>
      </w:r>
      <w:hyperlink w:anchor="Par204" w:tooltip="37. Основаниями для отказа в предоставлении государственной услуги являются:" w:history="1">
        <w:r>
          <w:rPr>
            <w:color w:val="0000FF"/>
          </w:rPr>
          <w:t>пункте 37</w:t>
        </w:r>
      </w:hyperlink>
      <w:r>
        <w:t xml:space="preserve"> настоящего Регламента, структурное подразделение регистрирующего органа, ответственное за предоставление государственной услуги, вносит соответствующие изменения в сведения, содержащиеся в Реестре.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 отсутствия оснований для внесения изменений в сведения, содержащиеся в Реестре, установленных </w:t>
      </w:r>
      <w:hyperlink w:anchor="Par156" w:tooltip="24. Основаниями для внесения изменений в сведения, содержащиеся в Реестре, являются:" w:history="1">
        <w:r>
          <w:rPr>
            <w:color w:val="0000FF"/>
          </w:rPr>
          <w:t>пунктом 24</w:t>
        </w:r>
      </w:hyperlink>
      <w:r>
        <w:t xml:space="preserve"> настоящего Регламента, структурное подразделение территориального органа </w:t>
      </w:r>
      <w:proofErr w:type="spellStart"/>
      <w:r>
        <w:t>Ростехнадзора</w:t>
      </w:r>
      <w:proofErr w:type="spellEnd"/>
      <w:r>
        <w:t>, ответственное за предоставление государственной услуги, готовит уведомление об отказе во внесении изменений с указанием причины отказа и обоснованием принятого решения с записью (фиксацией)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 xml:space="preserve">79. По результатам внесения изменений в Реестр структурным подразделением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ответственным за предоставление государственной услуги, готовится новое свидетельство о регистрации (при необходимости внесения изменений в сведения, содержащиеся в ранее выданном свидетельстве о регистрации) и (или) заполняются поля </w:t>
      </w:r>
      <w:hyperlink w:anchor="Par1126" w:tooltip="7. Реквизиты ОПО и территориального органа Ростехнадзора" w:history="1">
        <w:r>
          <w:rPr>
            <w:color w:val="0000FF"/>
          </w:rPr>
          <w:t>раздела 7</w:t>
        </w:r>
      </w:hyperlink>
      <w:r>
        <w:t xml:space="preserve"> сведений, характеризующих ОПО, согласно </w:t>
      </w:r>
      <w:hyperlink w:anchor="Par1126" w:tooltip="7. Реквизиты ОПО и территориального органа Ростехнадзора" w:history="1">
        <w:r>
          <w:rPr>
            <w:color w:val="0000FF"/>
          </w:rPr>
          <w:t>пункту 7</w:t>
        </w:r>
      </w:hyperlink>
      <w:r>
        <w:t xml:space="preserve"> приложения N 4 к настоящему Регламенту, уведомление о внесении изменений в сведения, содержащиеся в Реестре.</w:t>
      </w:r>
    </w:p>
    <w:p w:rsidR="00375472" w:rsidRDefault="00375472">
      <w:pPr>
        <w:pStyle w:val="ConsPlusNormal"/>
        <w:ind w:firstLine="540"/>
        <w:jc w:val="both"/>
      </w:pPr>
      <w:r>
        <w:t xml:space="preserve">80. Исключение ОПО из Реестра осуществляется в порядке, установленном для регистрации ОПО в Реестре, при наличии оснований, указанных в </w:t>
      </w:r>
      <w:hyperlink w:anchor="Par162" w:tooltip="26. Для исключения ОПО из Реестра в случае его ликвидации или вывода из эксплуатации, утраты ОПО признаков опасности, указанных в приложении 1 к Федеральному закону N 116-ФЗ,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, а также копии документов (по каждому конкретному случаю), подтверждающих:" w:history="1">
        <w:r>
          <w:rPr>
            <w:color w:val="0000FF"/>
          </w:rPr>
          <w:t>пункте 26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По результатам исключения ОПО из Реестра должностным лицом структурного подразделения территориального органа </w:t>
      </w:r>
      <w:proofErr w:type="spellStart"/>
      <w:r>
        <w:t>Ростехнадзора</w:t>
      </w:r>
      <w:proofErr w:type="spellEnd"/>
      <w:r>
        <w:t>, ответственного за предоставление государственной услуги, готовится уведомление об исключении ОПО из Реестра, а также исключаются сведения об ОПО из базы данных Реестра.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 отсутствия оснований для исключения ОПО из Реестра, установленных </w:t>
      </w:r>
      <w:hyperlink w:anchor="Par162" w:tooltip="26. Для исключения ОПО из Реестра в случае его ликвидации или вывода из эксплуатации, утраты ОПО признаков опасности, указанных в приложении 1 к Федеральному закону N 116-ФЗ, а также предусмотренного нормативными правовыми актами Российской Федерации изменения критериев отнесения объектов к категории ОПО или требований к идентификации ОПО заявитель представляет заявление с указанием причины исключения ОПО из Реестра, а также копии документов (по каждому конкретному случаю), подтверждающих:" w:history="1">
        <w:r>
          <w:rPr>
            <w:color w:val="0000FF"/>
          </w:rPr>
          <w:t>пунктом 26</w:t>
        </w:r>
      </w:hyperlink>
      <w:r>
        <w:t xml:space="preserve"> настоящего Регламента, структурное подразделение территориального органа </w:t>
      </w:r>
      <w:proofErr w:type="spellStart"/>
      <w:r>
        <w:t>Ростехнадзора</w:t>
      </w:r>
      <w:proofErr w:type="spellEnd"/>
      <w:r>
        <w:t>, ответственное за предоставление государственной услуги, готовит уведомление об отказе в исключении ОПО из Реестра с указанием причины отказа и обоснованием принятого решения с записью (фиксацией) в системе делопроизводства.</w:t>
      </w:r>
    </w:p>
    <w:p w:rsidR="00375472" w:rsidRDefault="00375472">
      <w:pPr>
        <w:pStyle w:val="ConsPlusNormal"/>
        <w:ind w:firstLine="540"/>
        <w:jc w:val="both"/>
      </w:pPr>
      <w:r>
        <w:t>81. Переоформление свидетельства о регистрации в целях устранения технической ошибки и (или) опечатки, допущенных при оформлении свидетельства о регистрации, а также оформление дубликата свидетельства о регистрации осуществляется структурным подразделением, ответственным за предоставление государственной услуги на основании соответствующего заявления.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 отсутствия оснований для отказа в предоставлении государственной услуги, указанных в </w:t>
      </w:r>
      <w:hyperlink w:anchor="Par205" w:tooltip="1) несоответствие заявления и документов, представленных для получения государственной услуги, требованиям настоящего Регламента и (или) представление документов не в полном объеме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06" w:tooltip="2) недостоверность представленных сведений о заявителе;" w:history="1">
        <w:r>
          <w:rPr>
            <w:color w:val="0000FF"/>
          </w:rPr>
          <w:t>2 пункта 37</w:t>
        </w:r>
      </w:hyperlink>
      <w:r>
        <w:t xml:space="preserve"> настоящего Регламента, ответственным исполнителем оформляется решение о возможности предоставления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 наличия оснований для отказа в предоставлении государственной услуги, указанных в </w:t>
      </w:r>
      <w:hyperlink w:anchor="Par205" w:tooltip="1) несоответствие заявления и документов, представленных для получения государственной услуги, требованиям настоящего Регламента и (или) представление документов не в полном объеме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06" w:tooltip="2) недостоверность представленных сведений о заявителе;" w:history="1">
        <w:r>
          <w:rPr>
            <w:color w:val="0000FF"/>
          </w:rPr>
          <w:t>2 пункта 37</w:t>
        </w:r>
      </w:hyperlink>
      <w:r>
        <w:t xml:space="preserve"> настоящего Регламента, структурное подразделение, ответственное за предоставление государственной услуги, в срок, указанный в </w:t>
      </w:r>
      <w:hyperlink w:anchor="Par115" w:tooltip="14. Переоформление свидетельства о регистрации в связи с исправлением допущенных опечаток и (или) ошибок, а также выдача дубликата свидетельства о регистрации осуществляются в срок, не превышающий 8 (восьми) рабочих дней со дня регистрации соответствующего заявления в системе делопроизводства." w:history="1">
        <w:r>
          <w:rPr>
            <w:color w:val="0000FF"/>
          </w:rPr>
          <w:t>пункте 14</w:t>
        </w:r>
      </w:hyperlink>
      <w:r>
        <w:t xml:space="preserve"> настоящего Регламента, осуществляет подготовку уведомления об отказе в предоставлении государственной услуги с обоснованием причины отказа, которое подписывается уполномоченным лицом территориального управления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>При оформлении дубликата свидетельства о регистрации на бланке свидетельства о регистрации в правом верхнем углу проставляется пометка "Дубликат" с указанием даты выдачи дубликата.</w:t>
      </w:r>
    </w:p>
    <w:p w:rsidR="00375472" w:rsidRDefault="00375472">
      <w:pPr>
        <w:pStyle w:val="ConsPlusNormal"/>
        <w:ind w:firstLine="540"/>
        <w:jc w:val="both"/>
      </w:pPr>
      <w:bookmarkStart w:id="21" w:name="Par373"/>
      <w:bookmarkEnd w:id="21"/>
      <w:r>
        <w:t>82. Предоставление информации из Реестра осуществляется структурным подразделением, ответственным за предоставление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В случае отсутствия оснований для отказа в предоставлении государственной услуги, указанных в </w:t>
      </w:r>
      <w:hyperlink w:anchor="Par205" w:tooltip="1) несоответствие заявления и документов, представленных для получения государственной услуги, требованиям настоящего Регламента и (или) представление документов не в полном объеме;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ar206" w:tooltip="2) недостоверность представленных сведений о заявителе;" w:history="1">
        <w:r>
          <w:rPr>
            <w:color w:val="0000FF"/>
          </w:rPr>
          <w:t>2 пункта 37</w:t>
        </w:r>
      </w:hyperlink>
      <w:r>
        <w:t xml:space="preserve"> Регламента, ответственным исполнителем оформляется решение о возможности предоставления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>Информация из Реестра предоставляется в форме выписки, содержащей сведения об организациях (индивидуальных предпринимателях), эксплуатирующих ОПО, наименованиях ОПО, их количестве, признаках и классе опасности.</w:t>
      </w:r>
    </w:p>
    <w:p w:rsidR="00375472" w:rsidRDefault="00375472">
      <w:pPr>
        <w:pStyle w:val="ConsPlusNormal"/>
        <w:ind w:firstLine="540"/>
        <w:jc w:val="both"/>
      </w:pPr>
      <w:r>
        <w:t>Информация из Реестра не предоставляется в случае, если у заявителя на праве собственности или ином законном основании, в соответствии с которым на него возложена ответственность за соблюдение требований промышленной безопасности, отсутствует ОПО в отношении которого запрашивается информация.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Оформление результата 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83. Основанием начала административной процедуры оформления результата предоставления государственной услуги является получение структурным подразделением территориального органа </w:t>
      </w:r>
      <w:proofErr w:type="spellStart"/>
      <w:r>
        <w:t>Ростехнадзора</w:t>
      </w:r>
      <w:proofErr w:type="spellEnd"/>
      <w:r>
        <w:t xml:space="preserve">, ответственным за предоставление государственной услуги, решения ответственного исполнителя, предусмотренного </w:t>
      </w:r>
      <w:hyperlink w:anchor="Par351" w:tooltip="73. При принятии к рассмотрению заявления и документов о регистрации ОПО в Реестре ответственный исполнитель (при наличии нескольких ответственных исполнителей - каждый из них) принимает решение о возможности регистрации, критериями которого являются:" w:history="1">
        <w:r>
          <w:rPr>
            <w:color w:val="0000FF"/>
          </w:rPr>
          <w:t>пунктами 73</w:t>
        </w:r>
      </w:hyperlink>
      <w:r>
        <w:t xml:space="preserve"> - </w:t>
      </w:r>
      <w:hyperlink w:anchor="Par373" w:tooltip="82. Предоставление информации из Реестра осуществляется структурным подразделением, ответственным за предоставление государственной услуги." w:history="1">
        <w:r>
          <w:rPr>
            <w:color w:val="0000FF"/>
          </w:rPr>
          <w:t>82</w:t>
        </w:r>
      </w:hyperlink>
      <w:r>
        <w:t xml:space="preserve"> настоящего Регламента, а также заключение территориального органа </w:t>
      </w:r>
      <w:proofErr w:type="spellStart"/>
      <w:r>
        <w:t>Ростехнадзора</w:t>
      </w:r>
      <w:proofErr w:type="spellEnd"/>
      <w:r>
        <w:t>, осуществляющего надзор за ОПО.</w:t>
      </w:r>
    </w:p>
    <w:p w:rsidR="00375472" w:rsidRDefault="00375472">
      <w:pPr>
        <w:pStyle w:val="ConsPlusNormal"/>
        <w:ind w:firstLine="540"/>
        <w:jc w:val="both"/>
      </w:pPr>
      <w:bookmarkStart w:id="22" w:name="Par381"/>
      <w:bookmarkEnd w:id="22"/>
      <w:r>
        <w:t>84. Документами, которые оформляются по результатам предоставления государственной услуги, являются:</w:t>
      </w:r>
    </w:p>
    <w:p w:rsidR="00375472" w:rsidRDefault="00375472">
      <w:pPr>
        <w:pStyle w:val="ConsPlusNormal"/>
        <w:ind w:firstLine="540"/>
        <w:jc w:val="both"/>
      </w:pPr>
      <w:r>
        <w:t>1) свидетельство о регистрации;</w:t>
      </w:r>
    </w:p>
    <w:p w:rsidR="00375472" w:rsidRDefault="00375472">
      <w:pPr>
        <w:pStyle w:val="ConsPlusNormal"/>
        <w:ind w:firstLine="540"/>
        <w:jc w:val="both"/>
      </w:pPr>
      <w:r>
        <w:t>2) сведения, характеризующие ОПО;</w:t>
      </w:r>
    </w:p>
    <w:p w:rsidR="00375472" w:rsidRDefault="00375472">
      <w:pPr>
        <w:pStyle w:val="ConsPlusNormal"/>
        <w:ind w:firstLine="540"/>
        <w:jc w:val="both"/>
      </w:pPr>
      <w:r>
        <w:t>3) дубликат свидетельства о регистрации;</w:t>
      </w:r>
    </w:p>
    <w:p w:rsidR="00375472" w:rsidRDefault="00375472">
      <w:pPr>
        <w:pStyle w:val="ConsPlusNormal"/>
        <w:ind w:firstLine="540"/>
        <w:jc w:val="both"/>
      </w:pPr>
      <w:r>
        <w:t>4) переоформленное свидетельство о регистрации;</w:t>
      </w:r>
    </w:p>
    <w:p w:rsidR="00375472" w:rsidRDefault="00375472">
      <w:pPr>
        <w:pStyle w:val="ConsPlusNormal"/>
        <w:ind w:firstLine="540"/>
        <w:jc w:val="both"/>
      </w:pPr>
      <w:r>
        <w:t>5) уведомление об отказе в предоставлении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6) уведомление об отказе в регистрации ОПО в Реестре;</w:t>
      </w:r>
    </w:p>
    <w:p w:rsidR="00375472" w:rsidRDefault="00375472">
      <w:pPr>
        <w:pStyle w:val="ConsPlusNormal"/>
        <w:ind w:firstLine="540"/>
        <w:jc w:val="both"/>
      </w:pPr>
      <w:r>
        <w:t>7) уведомление об исключении ОПО из Реестра либо отказе в исключении;</w:t>
      </w:r>
    </w:p>
    <w:p w:rsidR="00375472" w:rsidRDefault="00375472">
      <w:pPr>
        <w:pStyle w:val="ConsPlusNormal"/>
        <w:ind w:firstLine="540"/>
        <w:jc w:val="both"/>
      </w:pPr>
      <w:r>
        <w:t>8) уведомление о внесении изменений в сведения, содержащиеся в Реестре, либо отказе во внесении изменений;</w:t>
      </w:r>
    </w:p>
    <w:p w:rsidR="00375472" w:rsidRDefault="00375472">
      <w:pPr>
        <w:pStyle w:val="ConsPlusNormal"/>
        <w:ind w:firstLine="540"/>
        <w:jc w:val="both"/>
      </w:pPr>
      <w:r>
        <w:t>9) выписка из Реестра о зарегистрированных ОПО и заявителях либо отказе в предоставлении выписки.</w:t>
      </w:r>
    </w:p>
    <w:p w:rsidR="00375472" w:rsidRDefault="00375472">
      <w:pPr>
        <w:pStyle w:val="ConsPlusNormal"/>
        <w:ind w:firstLine="540"/>
        <w:jc w:val="both"/>
      </w:pPr>
      <w:r>
        <w:t xml:space="preserve">85. Структурное подразделение, ответственное за предоставление государственной услуги, в срок, не превышающий 3 (трех) рабочих дней с момента получения решения, оформляет свидетельство о регистрации ОПО в Реестре и (или) заполняет поля </w:t>
      </w:r>
      <w:hyperlink w:anchor="Par1126" w:tooltip="7. Реквизиты ОПО и территориального органа Ростехнадзора" w:history="1">
        <w:r>
          <w:rPr>
            <w:color w:val="0000FF"/>
          </w:rPr>
          <w:t>раздела 7</w:t>
        </w:r>
      </w:hyperlink>
      <w:r>
        <w:t xml:space="preserve"> сведений, характеризующих ОПО, согласно </w:t>
      </w:r>
      <w:hyperlink w:anchor="Par1126" w:tooltip="7. Реквизиты ОПО и территориального органа Ростехнадзора" w:history="1">
        <w:r>
          <w:rPr>
            <w:color w:val="0000FF"/>
          </w:rPr>
          <w:t>пункту 7</w:t>
        </w:r>
      </w:hyperlink>
      <w:r>
        <w:t xml:space="preserve"> приложения N 4 к Регламенту.</w:t>
      </w:r>
    </w:p>
    <w:p w:rsidR="00375472" w:rsidRDefault="00375472">
      <w:pPr>
        <w:pStyle w:val="ConsPlusNormal"/>
        <w:ind w:firstLine="540"/>
        <w:jc w:val="both"/>
      </w:pPr>
      <w:bookmarkStart w:id="23" w:name="Par392"/>
      <w:bookmarkEnd w:id="23"/>
      <w:r>
        <w:t xml:space="preserve">86. Свидетельство о регистрации и сведения, характеризующие ОПО либо сведения, характеризующие ОПО (в случае, если при внесении изменений в сведения, содержащиеся в Реестре, не касаются изменений в ранее выданном свидетельстве о регистрации), дубликат свидетельства о регистрации ОПО, переоформленное свидетельство о регистрации и сведения, характеризующие ОПО, либо сведения, характеризующие ОПО, выписка передаются структурным подразделением, ответственным за предоставление государственной услуги, на подпись уполномоченному должностному лицу территориального органа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 xml:space="preserve">87. Уполномоченное должностное лицо территориального органа </w:t>
      </w:r>
      <w:proofErr w:type="spellStart"/>
      <w:r>
        <w:t>Ростехнадзора</w:t>
      </w:r>
      <w:proofErr w:type="spellEnd"/>
      <w:r>
        <w:t xml:space="preserve"> заверяет своей подписью документы, указанные в </w:t>
      </w:r>
      <w:hyperlink w:anchor="Par392" w:tooltip="86. Свидетельство о регистрации и сведения, характеризующие ОПО либо сведения, характеризующие ОПО (в случае, если при внесении изменений в сведения, содержащиеся в Реестре, не касаются изменений в ранее выданном свидетельстве о регистрации), дубликат свидетельства о регистрации ОПО, переоформленное свидетельство о регистрации и сведения, характеризующие ОПО, либо сведения, характеризующие ОПО, выписка передаются структурным подразделением, ответственным за предоставление государственной услуги, на подпи..." w:history="1">
        <w:r>
          <w:rPr>
            <w:color w:val="0000FF"/>
          </w:rPr>
          <w:t>пункте 86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88. Структурное подразделение, ответственное за предоставление государственной услуги, обеспечивает проставление печати на документы, указанные в </w:t>
      </w:r>
      <w:hyperlink w:anchor="Par381" w:tooltip="84. Документами, которые оформляются по результатам предоставления государственной услуги, являются:" w:history="1">
        <w:r>
          <w:rPr>
            <w:color w:val="0000FF"/>
          </w:rPr>
          <w:t>пункте 84</w:t>
        </w:r>
      </w:hyperlink>
      <w:r>
        <w:t xml:space="preserve"> настоящего Регламента.</w:t>
      </w:r>
    </w:p>
    <w:p w:rsidR="00375472" w:rsidRDefault="00375472">
      <w:pPr>
        <w:pStyle w:val="ConsPlusNormal"/>
        <w:ind w:firstLine="540"/>
        <w:jc w:val="both"/>
      </w:pPr>
      <w:r>
        <w:t>89. В день подготовки свидетельства о регистрации и сведений, характеризующих ОПО, или сведений, характеризующих ОПО, к подписанию уполномоченное должностное лицо структурного подразделения, ответственного за предоставление государственной услуги, вносит соответствующую запись в Реестр.</w:t>
      </w:r>
    </w:p>
    <w:p w:rsidR="00375472" w:rsidRDefault="00375472">
      <w:pPr>
        <w:pStyle w:val="ConsPlusNormal"/>
        <w:ind w:firstLine="540"/>
        <w:jc w:val="both"/>
      </w:pPr>
      <w:r>
        <w:t>90. Должностное лицо структурного подразделения, ответственного за предоставление государственной услуги, осуществляет подготовку запрашиваемой информации из Реестра в форме выписки, в соответствии с требованиями к регистрации ОПО в Реестре.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Выдача или направление заявителю результата предоставления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91. Выдача или направление документов, указанных в </w:t>
      </w:r>
      <w:hyperlink w:anchor="Par381" w:tooltip="84. Документами, которые оформляются по результатам предоставления государственной услуги, являются:" w:history="1">
        <w:r>
          <w:rPr>
            <w:color w:val="0000FF"/>
          </w:rPr>
          <w:t>пункте 84</w:t>
        </w:r>
      </w:hyperlink>
      <w:r>
        <w:t xml:space="preserve"> настоящего Регламента, осуществляется в зависимости от способа, указанного в заявлении, лично заявителю (представителю заявителя), почтовым отправлением с уведомлением о вручении или в электронном виде, подписанных усиленной квалифицированной электронной подписью, через ЕПГУ.</w:t>
      </w:r>
    </w:p>
    <w:p w:rsidR="00375472" w:rsidRDefault="00375472">
      <w:pPr>
        <w:pStyle w:val="ConsPlusNormal"/>
        <w:ind w:firstLine="540"/>
        <w:jc w:val="both"/>
      </w:pPr>
      <w:r>
        <w:t xml:space="preserve">92. Структурное подразделение, ответственное за предоставление государственной услуги, в день подписания уполномоченным должностным лицом территориального органа </w:t>
      </w:r>
      <w:proofErr w:type="spellStart"/>
      <w:r>
        <w:t>Ростехнадзора</w:t>
      </w:r>
      <w:proofErr w:type="spellEnd"/>
      <w:r>
        <w:t xml:space="preserve"> документов, указанных в </w:t>
      </w:r>
      <w:hyperlink w:anchor="Par392" w:tooltip="86. Свидетельство о регистрации и сведения, характеризующие ОПО либо сведения, характеризующие ОПО (в случае, если при внесении изменений в сведения, содержащиеся в Реестре, не касаются изменений в ранее выданном свидетельстве о регистрации), дубликат свидетельства о регистрации ОПО, переоформленное свидетельство о регистрации и сведения, характеризующие ОПО, либо сведения, характеризующие ОПО, выписка передаются структурным подразделением, ответственным за предоставление государственной услуги, на подпи..." w:history="1">
        <w:r>
          <w:rPr>
            <w:color w:val="0000FF"/>
          </w:rPr>
          <w:t>пункте 86</w:t>
        </w:r>
      </w:hyperlink>
      <w:r>
        <w:t xml:space="preserve"> настоящего Регламента, передает их должностному лицу структурного подразделения, ответственному за работу с заявителями.</w:t>
      </w:r>
    </w:p>
    <w:p w:rsidR="00375472" w:rsidRDefault="00375472">
      <w:pPr>
        <w:pStyle w:val="ConsPlusNormal"/>
        <w:ind w:firstLine="540"/>
        <w:jc w:val="both"/>
      </w:pPr>
      <w:r>
        <w:t xml:space="preserve">93. Должностное лицо структурного подразделения, ответственного за работу с заявителями, осуществляет выдачу (направление) заявителю документов, указанных в </w:t>
      </w:r>
      <w:hyperlink w:anchor="Par381" w:tooltip="84. Документами, которые оформляются по результатам предоставления государственной услуги, являются:" w:history="1">
        <w:r>
          <w:rPr>
            <w:color w:val="0000FF"/>
          </w:rPr>
          <w:t>пункте 84</w:t>
        </w:r>
      </w:hyperlink>
      <w:r>
        <w:t xml:space="preserve"> настоящего Регламента:</w:t>
      </w:r>
    </w:p>
    <w:p w:rsidR="00375472" w:rsidRDefault="00375472">
      <w:pPr>
        <w:pStyle w:val="ConsPlusNormal"/>
        <w:ind w:firstLine="540"/>
        <w:jc w:val="both"/>
      </w:pPr>
      <w:r>
        <w:t xml:space="preserve">руководителю юридического лица при предъявлении документа, удостоверяющего личность; индивидуальному предпринимателю при предъявлении документа, удостоверяющего личность; лицу, действующему на основании доверенности или иного документа, подтверждающего полномочия представителя на получение документов, оформленных в соответствии с законодательством Российской Федерации при предоставлении подлинников </w:t>
      </w:r>
      <w:proofErr w:type="gramStart"/>
      <w:r>
        <w:t>документов</w:t>
      </w:r>
      <w:proofErr w:type="gramEnd"/>
      <w:r>
        <w:t xml:space="preserve"> удостоверяющих личность;</w:t>
      </w:r>
    </w:p>
    <w:p w:rsidR="00375472" w:rsidRDefault="00375472">
      <w:pPr>
        <w:pStyle w:val="ConsPlusNormal"/>
        <w:ind w:firstLine="540"/>
        <w:jc w:val="both"/>
      </w:pPr>
      <w:r>
        <w:t>почтовым отправлением с уведомлением о вручении или в форме электронного документа, подписанного усиленной квалифицированной электронной подписью, через ЕПГУ.</w:t>
      </w:r>
    </w:p>
    <w:p w:rsidR="00375472" w:rsidRDefault="00375472">
      <w:pPr>
        <w:pStyle w:val="ConsPlusNormal"/>
        <w:ind w:firstLine="540"/>
        <w:jc w:val="both"/>
      </w:pPr>
      <w:r>
        <w:t xml:space="preserve">94. Информация о выдаче заявителю документов, указанных в </w:t>
      </w:r>
      <w:hyperlink w:anchor="Par381" w:tooltip="84. Документами, которые оформляются по результатам предоставления государственной услуги, являются:" w:history="1">
        <w:r>
          <w:rPr>
            <w:color w:val="0000FF"/>
          </w:rPr>
          <w:t>пункте 84</w:t>
        </w:r>
      </w:hyperlink>
      <w:r>
        <w:t xml:space="preserve"> настоящего Регламента (сведения о дате их получения, лице, получившем документы, и о документах на право их получения), а также направлении заказным почтовым отправлением с уведомлением о вручении и в форме электронного документа фиксируется в системе делопроизводства регистрирующего органа.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Возврат документов, представленных для предоставления</w:t>
      </w:r>
    </w:p>
    <w:p w:rsidR="00375472" w:rsidRDefault="00375472">
      <w:pPr>
        <w:pStyle w:val="ConsPlusNormal"/>
        <w:jc w:val="center"/>
      </w:pPr>
      <w:r>
        <w:t>государственной услуги, по заявлению о прекращении</w:t>
      </w:r>
    </w:p>
    <w:p w:rsidR="00375472" w:rsidRDefault="00375472">
      <w:pPr>
        <w:pStyle w:val="ConsPlusNormal"/>
        <w:jc w:val="center"/>
      </w:pPr>
      <w:r>
        <w:t>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95. Основанием для начала административной процедуры является получение структурным подразделением территориального органа </w:t>
      </w:r>
      <w:proofErr w:type="spellStart"/>
      <w:r>
        <w:t>Ростехнадзора</w:t>
      </w:r>
      <w:proofErr w:type="spellEnd"/>
      <w:r>
        <w:t>, ответственным за предоставление государственной услуги, заявления о прекращении предоставления государственной услуги и возврате заявления и документов в произвольной форме.</w:t>
      </w:r>
    </w:p>
    <w:p w:rsidR="00375472" w:rsidRDefault="00375472">
      <w:pPr>
        <w:pStyle w:val="ConsPlusNormal"/>
        <w:ind w:firstLine="540"/>
        <w:jc w:val="both"/>
      </w:pPr>
      <w:r>
        <w:t xml:space="preserve">Должностное лицо структурного подразделения, ответственного за предоставление государственной услуги, в течение 5 (пяти) рабочих дней со дня регистрации заявления о прекращении предоставления государственной услуги и возврате прилагаемых к нему документов передает в структурное подразделение территориального органа </w:t>
      </w:r>
      <w:proofErr w:type="spellStart"/>
      <w:r>
        <w:t>Ростехнадзора</w:t>
      </w:r>
      <w:proofErr w:type="spellEnd"/>
      <w:r>
        <w:t>, ответственное за работу с заявителями, копию заявления и подлинники прилагаемых к нему документов для вручения заявителю либо направления заказным почтовым отправлением с уведомлением о вручении.</w:t>
      </w:r>
    </w:p>
    <w:p w:rsidR="00375472" w:rsidRDefault="00375472">
      <w:pPr>
        <w:pStyle w:val="ConsPlusNormal"/>
        <w:ind w:firstLine="540"/>
        <w:jc w:val="both"/>
      </w:pPr>
      <w:r>
        <w:t xml:space="preserve">Заявитель вправе направить заявление о прекращении предоставления государственной услуги и возврате заявления и документов до истечения срока предоставления государственной услуги, установленного настоящим Регламентом, и принятия территориальным органом </w:t>
      </w:r>
      <w:proofErr w:type="spellStart"/>
      <w:r>
        <w:t>Ростехнадзора</w:t>
      </w:r>
      <w:proofErr w:type="spellEnd"/>
      <w:r>
        <w:t xml:space="preserve"> соответствующего решения.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1"/>
      </w:pPr>
      <w:r>
        <w:t>IV. Формы контроля за исполнением настоящего Регламента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375472" w:rsidRDefault="00375472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375472" w:rsidRDefault="00375472">
      <w:pPr>
        <w:pStyle w:val="ConsPlusNormal"/>
        <w:jc w:val="center"/>
      </w:pPr>
      <w:r>
        <w:t>Регламента и иных нормативных правовых актов,</w:t>
      </w:r>
    </w:p>
    <w:p w:rsidR="00375472" w:rsidRDefault="00375472">
      <w:pPr>
        <w:pStyle w:val="ConsPlusNormal"/>
        <w:jc w:val="center"/>
      </w:pPr>
      <w:r>
        <w:t>устанавливающих требования к предоставлению</w:t>
      </w:r>
    </w:p>
    <w:p w:rsidR="00375472" w:rsidRDefault="00375472">
      <w:pPr>
        <w:pStyle w:val="ConsPlusNormal"/>
        <w:jc w:val="center"/>
      </w:pPr>
      <w:r>
        <w:t>государственной услуги, а также принятию</w:t>
      </w:r>
    </w:p>
    <w:p w:rsidR="00375472" w:rsidRDefault="00375472">
      <w:pPr>
        <w:pStyle w:val="ConsPlusNormal"/>
        <w:jc w:val="center"/>
      </w:pPr>
      <w:r>
        <w:t>ими решений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96. Текущий контроль за соблюдением и исполнением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начальником (заместителем начальника) структурного подразделения </w:t>
      </w:r>
      <w:proofErr w:type="spellStart"/>
      <w:r>
        <w:t>Ростехнадзора</w:t>
      </w:r>
      <w:proofErr w:type="spellEnd"/>
      <w:r>
        <w:t xml:space="preserve"> (его территориального управления), ответственного за предоставление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>97. Текущий контроль осуществляется путем проведения плановых и внеплановых проверок соблюдения и исполнения положений Регламента и иных нормативных правовых актов, устанавливающих требования к предоставлению государственных услуг.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375472" w:rsidRDefault="00375472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375472" w:rsidRDefault="00375472">
      <w:pPr>
        <w:pStyle w:val="ConsPlusNormal"/>
        <w:jc w:val="center"/>
      </w:pPr>
      <w:r>
        <w:t>государственной услуги, в том числе порядок и формы</w:t>
      </w:r>
    </w:p>
    <w:p w:rsidR="00375472" w:rsidRDefault="00375472">
      <w:pPr>
        <w:pStyle w:val="ConsPlusNormal"/>
        <w:jc w:val="center"/>
      </w:pPr>
      <w:r>
        <w:t>контроля за полнотой и качеством предоставления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98. Контроль за полнотой и качеством предоставления государственной услуги включает в себя проведение проверок, рассмотрение, принятие решений и подготовку ответов на обращения, содержащие жалобы на действия (бездействие) и решения должностных лиц уполномоченного подразделения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 xml:space="preserve">99. Проверки могут быть плановыми и внеплановыми. Порядок и периодичность осуществления плановых проверок устанавливается планом работы центрального аппарата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>100. При проверке могут рассматриваться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конкретному обращению (жалобе) заявителя.</w:t>
      </w:r>
    </w:p>
    <w:p w:rsidR="00375472" w:rsidRDefault="00375472">
      <w:pPr>
        <w:pStyle w:val="ConsPlusNormal"/>
        <w:ind w:firstLine="540"/>
        <w:jc w:val="both"/>
      </w:pPr>
      <w:r>
        <w:t>101. Внеплановые проверки проводятся в связи с проверкой устранения ранее выявленных нарушений требований Регламента, а также в случае получения обращений (жалоб) заявителей на действия (бездействие) должностных лиц при предоставлении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>102. Результаты проверки полноты и качества предоставления государственной услуги оформляются актом, в котором указываются выявленные недостатки и предложения по их устранению.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 xml:space="preserve">Ответственность должностных лиц </w:t>
      </w:r>
      <w:proofErr w:type="spellStart"/>
      <w:r>
        <w:t>Ростехнадзора</w:t>
      </w:r>
      <w:proofErr w:type="spellEnd"/>
      <w:r>
        <w:t xml:space="preserve"> за решения</w:t>
      </w:r>
    </w:p>
    <w:p w:rsidR="00375472" w:rsidRDefault="00375472">
      <w:pPr>
        <w:pStyle w:val="ConsPlusNormal"/>
        <w:jc w:val="center"/>
      </w:pPr>
      <w:r>
        <w:t>и действия (бездействие), принимаемые (осуществляемые)</w:t>
      </w:r>
    </w:p>
    <w:p w:rsidR="00375472" w:rsidRDefault="00375472">
      <w:pPr>
        <w:pStyle w:val="ConsPlusNormal"/>
        <w:jc w:val="center"/>
      </w:pPr>
      <w:r>
        <w:t>ими в ходе 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103. Ответственность федеральных государственных гражданских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375472" w:rsidRDefault="00375472">
      <w:pPr>
        <w:pStyle w:val="ConsPlusNormal"/>
        <w:ind w:firstLine="540"/>
        <w:jc w:val="both"/>
      </w:pPr>
      <w:r>
        <w:t xml:space="preserve">104. По результатам проведенных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а также принятия решений виновные должностные лица </w:t>
      </w:r>
      <w:proofErr w:type="spellStart"/>
      <w:r>
        <w:t>Ростехнадзора</w:t>
      </w:r>
      <w:proofErr w:type="spellEnd"/>
      <w:r>
        <w:t xml:space="preserve"> несут персональную ответственность за решения и действия (бездействие), принимаемые в ходе предоставления государственной услуги.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375472" w:rsidRDefault="00375472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375472" w:rsidRDefault="00375472">
      <w:pPr>
        <w:pStyle w:val="ConsPlusNormal"/>
        <w:jc w:val="center"/>
      </w:pPr>
      <w:r>
        <w:t>услуги, в том числе со стороны граждан, их объединений</w:t>
      </w:r>
    </w:p>
    <w:p w:rsidR="00375472" w:rsidRDefault="00375472">
      <w:pPr>
        <w:pStyle w:val="ConsPlusNormal"/>
        <w:jc w:val="center"/>
      </w:pPr>
      <w:r>
        <w:t>и организаций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105.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proofErr w:type="spellStart"/>
      <w:r>
        <w:t>Ростехнадзора</w:t>
      </w:r>
      <w:proofErr w:type="spellEnd"/>
      <w: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375472" w:rsidRDefault="00375472">
      <w:pPr>
        <w:pStyle w:val="ConsPlusNormal"/>
        <w:ind w:firstLine="540"/>
        <w:jc w:val="both"/>
      </w:pPr>
      <w:r>
        <w:t xml:space="preserve">106. Для осуществления контроля за предоставлением государственной услуги граждане, их объединения и организации имеют право направлять в </w:t>
      </w:r>
      <w:proofErr w:type="spellStart"/>
      <w:r>
        <w:t>Ростехнадзор</w:t>
      </w:r>
      <w:proofErr w:type="spellEnd"/>
      <w:r>
        <w:t xml:space="preserve">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ответственными должностными лицами, предоставляющими государственную услугу, требований Регламента, законодательных и иных нормативных правовых актов.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375472" w:rsidRDefault="00375472">
      <w:pPr>
        <w:pStyle w:val="ConsPlusNormal"/>
        <w:jc w:val="center"/>
      </w:pPr>
      <w:r>
        <w:t xml:space="preserve">решений и действий (бездействия) </w:t>
      </w:r>
      <w:proofErr w:type="spellStart"/>
      <w:r>
        <w:t>Ростехнадзора</w:t>
      </w:r>
      <w:proofErr w:type="spellEnd"/>
      <w:r>
        <w:t>, а также его</w:t>
      </w:r>
    </w:p>
    <w:p w:rsidR="00375472" w:rsidRDefault="00375472">
      <w:pPr>
        <w:pStyle w:val="ConsPlusNormal"/>
        <w:jc w:val="center"/>
      </w:pPr>
      <w:r>
        <w:t>должностных лиц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Информация для заявителя о его праве подать жалобу</w:t>
      </w:r>
    </w:p>
    <w:p w:rsidR="00375472" w:rsidRDefault="00375472">
      <w:pPr>
        <w:pStyle w:val="ConsPlusNormal"/>
        <w:jc w:val="center"/>
      </w:pPr>
      <w:r>
        <w:t xml:space="preserve">на решение и (или) действия (бездействие) </w:t>
      </w:r>
      <w:proofErr w:type="spellStart"/>
      <w:r>
        <w:t>Ростехнадзора</w:t>
      </w:r>
      <w:proofErr w:type="spellEnd"/>
    </w:p>
    <w:p w:rsidR="00375472" w:rsidRDefault="00375472">
      <w:pPr>
        <w:pStyle w:val="ConsPlusNormal"/>
        <w:jc w:val="center"/>
      </w:pPr>
      <w:r>
        <w:t>и (или) его должностных лиц при предоставлении</w:t>
      </w:r>
    </w:p>
    <w:p w:rsidR="00375472" w:rsidRDefault="00375472">
      <w:pPr>
        <w:pStyle w:val="ConsPlusNormal"/>
        <w:jc w:val="center"/>
      </w:pPr>
      <w:r>
        <w:t>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bookmarkStart w:id="24" w:name="Par464"/>
      <w:bookmarkEnd w:id="24"/>
      <w:r>
        <w:t xml:space="preserve">107. Заявитель имеет право подать жалобу на решение и (или) действия (бездействие) </w:t>
      </w:r>
      <w:proofErr w:type="spellStart"/>
      <w:r>
        <w:t>Ростехнадзора</w:t>
      </w:r>
      <w:proofErr w:type="spellEnd"/>
      <w:r>
        <w:t xml:space="preserve"> и (или) его должностных лиц при предоставлении государственной услуги (далее - жалоба) в следующих случаях:</w:t>
      </w:r>
    </w:p>
    <w:p w:rsidR="00375472" w:rsidRDefault="00375472">
      <w:pPr>
        <w:pStyle w:val="ConsPlusNormal"/>
        <w:ind w:firstLine="540"/>
        <w:jc w:val="both"/>
      </w:pPr>
      <w:r>
        <w:t>нарушение срока регистрации заявления или уведомления заявителя о предоставлении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bookmarkStart w:id="25" w:name="Par467"/>
      <w:bookmarkEnd w:id="25"/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75472" w:rsidRDefault="00375472">
      <w:pPr>
        <w:pStyle w:val="ConsPlusNormal"/>
        <w:ind w:firstLine="540"/>
        <w:jc w:val="both"/>
      </w:pPr>
      <w:bookmarkStart w:id="26" w:name="Par468"/>
      <w:bookmarkEnd w:id="26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75472" w:rsidRDefault="00375472">
      <w:pPr>
        <w:pStyle w:val="ConsPlusNormal"/>
        <w:ind w:firstLine="540"/>
        <w:jc w:val="both"/>
      </w:pPr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375472" w:rsidRDefault="00375472">
      <w:pPr>
        <w:pStyle w:val="ConsPlusNormal"/>
        <w:ind w:firstLine="540"/>
        <w:jc w:val="both"/>
      </w:pPr>
      <w:r>
        <w:t xml:space="preserve">отказ </w:t>
      </w:r>
      <w:proofErr w:type="spellStart"/>
      <w:r>
        <w:t>Ростехнадзора</w:t>
      </w:r>
      <w:proofErr w:type="spellEnd"/>
      <w:r>
        <w:t>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Предмет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108. Предметом жалобы являются решения и (или) действия (бездействие) </w:t>
      </w:r>
      <w:proofErr w:type="spellStart"/>
      <w:r>
        <w:t>Ростехнадзора</w:t>
      </w:r>
      <w:proofErr w:type="spellEnd"/>
      <w:r>
        <w:t xml:space="preserve"> и (или) его должностных лиц, принятые и осуществленные с нарушением стандарта предоставления государственной услуги, а также ненадлежащее исполнение должностными лицами их должностных обязанностей, установленных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Органы государственной власти и уполномоченные</w:t>
      </w:r>
    </w:p>
    <w:p w:rsidR="00375472" w:rsidRDefault="00375472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375472" w:rsidRDefault="00375472">
      <w:pPr>
        <w:pStyle w:val="ConsPlusNormal"/>
        <w:jc w:val="center"/>
      </w:pPr>
      <w:r>
        <w:t>направлена жалоба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109. Жалоба на решения, принятые заместителем руководителя территориального управления </w:t>
      </w:r>
      <w:proofErr w:type="spellStart"/>
      <w:r>
        <w:t>Ростехнадзора</w:t>
      </w:r>
      <w:proofErr w:type="spellEnd"/>
      <w:r>
        <w:t xml:space="preserve">, а также его действия (бездействие) рассматривается руководителем территориального управления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ind w:firstLine="540"/>
        <w:jc w:val="both"/>
      </w:pPr>
      <w:r>
        <w:t xml:space="preserve">Жалоба на решения, действия (бездействие) должностных лиц </w:t>
      </w:r>
      <w:proofErr w:type="spellStart"/>
      <w:r>
        <w:t>Ростехнадзора</w:t>
      </w:r>
      <w:proofErr w:type="spellEnd"/>
      <w:r>
        <w:t xml:space="preserve">, участвующих в предоставлении государственной услуги, рассматривается заместителем руководителя территориального управления </w:t>
      </w:r>
      <w:proofErr w:type="spellStart"/>
      <w:r>
        <w:t>Ростехнадзора</w:t>
      </w:r>
      <w:proofErr w:type="spellEnd"/>
      <w:r>
        <w:t>, осуществляющим координацию и контроль деятельности соответствующего структурного подразделения.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 подачи и рассмотрения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110. Жалоба может быть направлена по почте в письменной форме на бумажном носителе или в электронной форме с использованием официального сайта </w:t>
      </w:r>
      <w:proofErr w:type="spellStart"/>
      <w:r>
        <w:t>Ростехнадзора</w:t>
      </w:r>
      <w:proofErr w:type="spellEnd"/>
      <w:r>
        <w:t xml:space="preserve"> в сети Интернет, ЕПГУ,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сети Интернет, а также может быть принята при личном приеме заявителя.</w:t>
      </w:r>
    </w:p>
    <w:p w:rsidR="00375472" w:rsidRDefault="00375472">
      <w:pPr>
        <w:pStyle w:val="ConsPlusNormal"/>
        <w:ind w:firstLine="540"/>
        <w:jc w:val="both"/>
      </w:pPr>
      <w:r>
        <w:t xml:space="preserve">111. </w:t>
      </w:r>
      <w:proofErr w:type="spellStart"/>
      <w:r>
        <w:t>Ростехнадзор</w:t>
      </w:r>
      <w:proofErr w:type="spellEnd"/>
      <w:r>
        <w:t xml:space="preserve"> обеспечивает:</w:t>
      </w:r>
    </w:p>
    <w:p w:rsidR="00375472" w:rsidRDefault="00375472">
      <w:pPr>
        <w:pStyle w:val="ConsPlusNormal"/>
        <w:ind w:firstLine="540"/>
        <w:jc w:val="both"/>
      </w:pPr>
      <w:r>
        <w:t>оснащение мест приема жалоб;</w:t>
      </w:r>
    </w:p>
    <w:p w:rsidR="00375472" w:rsidRDefault="00375472">
      <w:pPr>
        <w:pStyle w:val="ConsPlusNormal"/>
        <w:ind w:firstLine="540"/>
        <w:jc w:val="both"/>
      </w:pPr>
      <w:r>
        <w:t xml:space="preserve">информирование заявителей о порядке обжалования решений и действий (бездействия) </w:t>
      </w:r>
      <w:proofErr w:type="spellStart"/>
      <w:r>
        <w:t>Ростехнадзора</w:t>
      </w:r>
      <w:proofErr w:type="spellEnd"/>
      <w:r>
        <w:t xml:space="preserve"> и (или) его должностных лиц посредством размещения информации на стендах в местах предоставления государственной услуги, официальном сайте </w:t>
      </w:r>
      <w:proofErr w:type="spellStart"/>
      <w:r>
        <w:t>Ростехнадзора</w:t>
      </w:r>
      <w:proofErr w:type="spellEnd"/>
      <w:r>
        <w:t xml:space="preserve"> в сети Интернет, ЕПГУ;</w:t>
      </w:r>
    </w:p>
    <w:p w:rsidR="00375472" w:rsidRDefault="00375472">
      <w:pPr>
        <w:pStyle w:val="ConsPlusNormal"/>
        <w:ind w:firstLine="540"/>
        <w:jc w:val="both"/>
      </w:pPr>
      <w:r>
        <w:t xml:space="preserve">консультирование заявителей о порядке обжалования решений и действий (бездействия) </w:t>
      </w:r>
      <w:proofErr w:type="spellStart"/>
      <w:r>
        <w:t>Ростехнадзора</w:t>
      </w:r>
      <w:proofErr w:type="spellEnd"/>
      <w:r>
        <w:t xml:space="preserve"> и (или) его должностных лиц, в том числе по телефону, электронной почте, при личном приеме;</w:t>
      </w:r>
    </w:p>
    <w:p w:rsidR="00375472" w:rsidRDefault="00375472">
      <w:pPr>
        <w:pStyle w:val="ConsPlusNormal"/>
        <w:ind w:firstLine="540"/>
        <w:jc w:val="both"/>
      </w:pPr>
      <w:r>
        <w:t>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375472" w:rsidRDefault="00375472">
      <w:pPr>
        <w:pStyle w:val="ConsPlusNormal"/>
        <w:ind w:firstLine="540"/>
        <w:jc w:val="both"/>
      </w:pPr>
      <w:r>
        <w:t>112. Жалоба должна содержать:</w:t>
      </w:r>
    </w:p>
    <w:p w:rsidR="00375472" w:rsidRDefault="00375472">
      <w:pPr>
        <w:pStyle w:val="ConsPlusNormal"/>
        <w:ind w:firstLine="540"/>
        <w:jc w:val="both"/>
      </w:pPr>
      <w:r>
        <w:t>наименование органа, предоставляющего государственную услугу, фамилию, имя и отчество (при наличии) должностного лица органа, предоставляющего государственную услугу, либо государственного служащего, решение и действия (бездействие) которых обжалуются;</w:t>
      </w:r>
    </w:p>
    <w:p w:rsidR="00375472" w:rsidRDefault="00375472">
      <w:pPr>
        <w:pStyle w:val="ConsPlusNormal"/>
        <w:ind w:firstLine="540"/>
        <w:jc w:val="both"/>
      </w:pPr>
      <w:r>
        <w:t>фамилию, имя и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5472" w:rsidRDefault="00375472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государственную услугу, и (или) его должностных лиц;</w:t>
      </w:r>
    </w:p>
    <w:p w:rsidR="00375472" w:rsidRDefault="00375472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действиями (бездействием) органа, предоставляющего государственную услугу, и (или) его должностного лица. Заявителем могут быть предоставлены документы (при наличии), подтверждающие доводы заявителя, либо их копии.</w:t>
      </w:r>
    </w:p>
    <w:p w:rsidR="00375472" w:rsidRDefault="00375472">
      <w:pPr>
        <w:pStyle w:val="ConsPlusNormal"/>
        <w:ind w:firstLine="540"/>
        <w:jc w:val="both"/>
      </w:pPr>
      <w:r>
        <w:t xml:space="preserve">113. При подаче жалобы в электронном виде сведения и документы, указанные в </w:t>
      </w:r>
      <w:hyperlink w:anchor="Par467" w:tooltip="требование у заявителя документов, не предусмотренных нормативными правовыми актами Российской Федерации для предоставления государственной услуги;" w:history="1">
        <w:r>
          <w:rPr>
            <w:color w:val="0000FF"/>
          </w:rPr>
          <w:t>абзацах 4</w:t>
        </w:r>
      </w:hyperlink>
      <w:r>
        <w:t xml:space="preserve"> и </w:t>
      </w:r>
      <w:hyperlink w:anchor="Par468" w:tooltip="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" w:history="1">
        <w:r>
          <w:rPr>
            <w:color w:val="0000FF"/>
          </w:rPr>
          <w:t>5 пункта 107</w:t>
        </w:r>
      </w:hyperlink>
      <w:r>
        <w:t xml:space="preserve">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75472" w:rsidRDefault="00375472">
      <w:pPr>
        <w:pStyle w:val="ConsPlusNormal"/>
        <w:ind w:firstLine="540"/>
        <w:jc w:val="both"/>
      </w:pPr>
      <w:r>
        <w:t xml:space="preserve">114. </w:t>
      </w:r>
      <w:proofErr w:type="spellStart"/>
      <w:r>
        <w:t>Ростехнадзор</w:t>
      </w:r>
      <w:proofErr w:type="spellEnd"/>
      <w:r>
        <w:t xml:space="preserve"> отказывает в удовлетворении жалобы в следующих случаях:</w:t>
      </w:r>
    </w:p>
    <w:p w:rsidR="00375472" w:rsidRDefault="00375472">
      <w:pPr>
        <w:pStyle w:val="ConsPlusNormal"/>
        <w:ind w:firstLine="540"/>
        <w:jc w:val="both"/>
      </w:pPr>
      <w:r>
        <w:t>наличия вступившего в законную силу решения суда, по жалобе о том же предмете и по тем же основаниям;</w:t>
      </w:r>
    </w:p>
    <w:p w:rsidR="00375472" w:rsidRDefault="00375472">
      <w:pPr>
        <w:pStyle w:val="ConsPlusNormal"/>
        <w:ind w:firstLine="540"/>
        <w:jc w:val="both"/>
      </w:pPr>
      <w: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375472" w:rsidRDefault="00375472">
      <w:pPr>
        <w:pStyle w:val="ConsPlusNormal"/>
        <w:ind w:firstLine="540"/>
        <w:jc w:val="both"/>
      </w:pPr>
      <w:r>
        <w:t>наличия решения по жалобе, принятого ранее в соответствии с требованиями постановления Правительства Российской Федерации от 16 августа 2012 г. N 840, в отношении того же заявителя и по тому же предмету жалобы.</w:t>
      </w:r>
    </w:p>
    <w:p w:rsidR="00375472" w:rsidRDefault="00375472">
      <w:pPr>
        <w:pStyle w:val="ConsPlusNormal"/>
        <w:ind w:firstLine="540"/>
        <w:jc w:val="both"/>
      </w:pPr>
      <w:r>
        <w:t xml:space="preserve">115. </w:t>
      </w:r>
      <w:proofErr w:type="spellStart"/>
      <w:r>
        <w:t>Ростехнадзор</w:t>
      </w:r>
      <w:proofErr w:type="spellEnd"/>
      <w:r>
        <w:t xml:space="preserve"> вправе оставить жалобу без ответа в следующих случаях:</w:t>
      </w:r>
    </w:p>
    <w:p w:rsidR="00375472" w:rsidRDefault="00375472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75472" w:rsidRDefault="00375472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 и отчество (если имеется) и (или) почтовый адрес заявителя, указанные в жалобе.</w:t>
      </w:r>
    </w:p>
    <w:p w:rsidR="00375472" w:rsidRDefault="00375472">
      <w:pPr>
        <w:pStyle w:val="ConsPlusNormal"/>
        <w:ind w:firstLine="540"/>
        <w:jc w:val="both"/>
      </w:pPr>
      <w:r>
        <w:t xml:space="preserve">116. В случае, если вопросы, изложенные в жалобе, не входят в компетенцию </w:t>
      </w:r>
      <w:proofErr w:type="spellStart"/>
      <w:r>
        <w:t>Ростехнадзора</w:t>
      </w:r>
      <w:proofErr w:type="spellEnd"/>
      <w:r>
        <w:t xml:space="preserve">, </w:t>
      </w:r>
      <w:proofErr w:type="spellStart"/>
      <w:r>
        <w:t>Ростехнадзор</w:t>
      </w:r>
      <w:proofErr w:type="spellEnd"/>
      <w:r>
        <w:t xml:space="preserve"> направляет жалобу в течение трех рабочих дней со дня ее регистрации в уполномоченный на ее рассмотрение орган и в письменной форме информирует заявителя о перенаправлении жалобы.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Сроки рассмотрения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117. Жалоба, поступившая в </w:t>
      </w:r>
      <w:proofErr w:type="spellStart"/>
      <w:r>
        <w:t>Ростехнадзор</w:t>
      </w:r>
      <w:proofErr w:type="spellEnd"/>
      <w: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Перечень оснований для приостановления рассмотрения</w:t>
      </w:r>
    </w:p>
    <w:p w:rsidR="00375472" w:rsidRDefault="00375472">
      <w:pPr>
        <w:pStyle w:val="ConsPlusNormal"/>
        <w:jc w:val="center"/>
      </w:pPr>
      <w:r>
        <w:t>жалобы в случае, если возможность приостановления</w:t>
      </w:r>
    </w:p>
    <w:p w:rsidR="00375472" w:rsidRDefault="00375472">
      <w:pPr>
        <w:pStyle w:val="ConsPlusNormal"/>
        <w:jc w:val="center"/>
      </w:pPr>
      <w:r>
        <w:t>предусмотрена законодательством Российской Федерации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118. Основания для приостановления рассмотрения жалобы отсутствуют.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Результат рассмотрения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bookmarkStart w:id="27" w:name="Par518"/>
      <w:bookmarkEnd w:id="27"/>
      <w:r>
        <w:t>119. По результатам рассмотрения жалобы орган, предоставляющий государственную услугу, принимает одно из следующих решений:</w:t>
      </w:r>
    </w:p>
    <w:p w:rsidR="00375472" w:rsidRDefault="00375472">
      <w:pPr>
        <w:pStyle w:val="ConsPlusNormal"/>
        <w:ind w:firstLine="540"/>
        <w:jc w:val="both"/>
      </w:pPr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375472" w:rsidRDefault="00375472">
      <w:pPr>
        <w:pStyle w:val="ConsPlusNormal"/>
        <w:ind w:firstLine="540"/>
        <w:jc w:val="both"/>
      </w:pPr>
      <w:r>
        <w:t>отказывает в удовлетворении жалобы.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 информирования заявителя о результатах</w:t>
      </w:r>
    </w:p>
    <w:p w:rsidR="00375472" w:rsidRDefault="00375472">
      <w:pPr>
        <w:pStyle w:val="ConsPlusNormal"/>
        <w:jc w:val="center"/>
      </w:pPr>
      <w:r>
        <w:t>рассмотрения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120. Не позднее дня, следующего за днем принятия решения, указанного в </w:t>
      </w:r>
      <w:hyperlink w:anchor="Par518" w:tooltip="119. По результатам рассмотрения жалобы орган, предоставляющий государственную услугу, принимает одно из следующих решений:" w:history="1">
        <w:r>
          <w:rPr>
            <w:color w:val="0000FF"/>
          </w:rPr>
          <w:t>пункте 119</w:t>
        </w:r>
      </w:hyperlink>
      <w:r>
        <w:t xml:space="preserve"> Регламента,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375472" w:rsidRDefault="00375472">
      <w:pPr>
        <w:pStyle w:val="ConsPlusNormal"/>
        <w:ind w:firstLine="540"/>
        <w:jc w:val="both"/>
      </w:pPr>
      <w:r>
        <w:t>121. В случае если жалоба была направлена с помощью системы досудебного обжалования, ответ заявителю направляется посредством системы досудебного обжалования.</w:t>
      </w:r>
    </w:p>
    <w:p w:rsidR="00375472" w:rsidRDefault="00375472">
      <w:pPr>
        <w:pStyle w:val="ConsPlusNormal"/>
        <w:ind w:firstLine="540"/>
        <w:jc w:val="both"/>
      </w:pPr>
      <w:r>
        <w:t>122. В ответе по результатам рассмотрения жалобы указываются: наименование органа, предоставляющего государственную услугу, рассмотревшего жалобу, должность, фамилия, имя и отчество (если имеется) его должностного лица, принявшего решение по жалобе;</w:t>
      </w:r>
    </w:p>
    <w:p w:rsidR="00375472" w:rsidRDefault="00375472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решение или действия (бездействие) которого обжалуется;</w:t>
      </w:r>
    </w:p>
    <w:p w:rsidR="00375472" w:rsidRDefault="00375472">
      <w:pPr>
        <w:pStyle w:val="ConsPlusNormal"/>
        <w:ind w:firstLine="540"/>
        <w:jc w:val="both"/>
      </w:pPr>
      <w:r>
        <w:t>фамилия, имя и отчество (при наличии) или наименование заявителя;</w:t>
      </w:r>
    </w:p>
    <w:p w:rsidR="00375472" w:rsidRDefault="00375472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375472" w:rsidRDefault="00375472">
      <w:pPr>
        <w:pStyle w:val="ConsPlusNormal"/>
        <w:ind w:firstLine="540"/>
        <w:jc w:val="both"/>
      </w:pPr>
      <w:r>
        <w:t>принятое по жалобе решение;</w:t>
      </w:r>
    </w:p>
    <w:p w:rsidR="00375472" w:rsidRDefault="00375472">
      <w:pPr>
        <w:pStyle w:val="ConsPlusNormal"/>
        <w:ind w:firstLine="540"/>
        <w:jc w:val="both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75472" w:rsidRDefault="00375472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375472" w:rsidRDefault="00375472">
      <w:pPr>
        <w:pStyle w:val="ConsPlusNormal"/>
        <w:ind w:firstLine="540"/>
        <w:jc w:val="both"/>
      </w:pPr>
      <w:r>
        <w:t xml:space="preserve">123. Ответ по результатам рассмотрения жалобы подписывается уполномоченным на рассмотрение жалобы должностным лицом </w:t>
      </w:r>
      <w:proofErr w:type="spellStart"/>
      <w:r>
        <w:t>Ростехнадзора</w:t>
      </w:r>
      <w:proofErr w:type="spellEnd"/>
      <w:r>
        <w:t>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Порядок обжалования решения по жалобе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124. Обжалование решений должностных лиц </w:t>
      </w:r>
      <w:proofErr w:type="spellStart"/>
      <w:r>
        <w:t>Ростехнадзора</w:t>
      </w:r>
      <w:proofErr w:type="spellEnd"/>
      <w:r>
        <w:t>, принятых по результатам рассмотрения жалобы, производится в соответствии с законодательством Российской Федерации.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Право заявителя на получение информации и документов,</w:t>
      </w:r>
    </w:p>
    <w:p w:rsidR="00375472" w:rsidRDefault="00375472">
      <w:pPr>
        <w:pStyle w:val="ConsPlusNormal"/>
        <w:jc w:val="center"/>
      </w:pPr>
      <w:r>
        <w:t>необходимых для обоснования и рассмотрения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125. Заявитель имеет право на получение информации и документов, необходимых для обоснования и рассмотрения жалобы, поданной по основаниям, предусмотренным </w:t>
      </w:r>
      <w:hyperlink w:anchor="Par464" w:tooltip="107. Заявитель имеет право подать жалобу на решение и (или) действия (бездействие) Ростехнадзора и (или) его должностных лиц при предоставлении государственной услуги (далее - жалоба) в следующих случаях:" w:history="1">
        <w:r>
          <w:rPr>
            <w:color w:val="0000FF"/>
          </w:rPr>
          <w:t>пунктом 107</w:t>
        </w:r>
      </w:hyperlink>
      <w:r>
        <w:t xml:space="preserve"> Регламента.</w:t>
      </w:r>
    </w:p>
    <w:p w:rsidR="00375472" w:rsidRDefault="00375472">
      <w:pPr>
        <w:pStyle w:val="ConsPlusNormal"/>
        <w:ind w:firstLine="540"/>
        <w:jc w:val="both"/>
      </w:pPr>
      <w:r>
        <w:t xml:space="preserve">126. </w:t>
      </w:r>
      <w:proofErr w:type="spellStart"/>
      <w:r>
        <w:t>Ростехнадзор</w:t>
      </w:r>
      <w:proofErr w:type="spellEnd"/>
      <w:r>
        <w:t xml:space="preserve"> по письменному запросу заявителя должен предоставить информацию и документы, необходимые для обоснования и рассмотрения жалобы, поданной по основаниям, предусмотренным </w:t>
      </w:r>
      <w:hyperlink w:anchor="Par464" w:tooltip="107. Заявитель имеет право подать жалобу на решение и (или) действия (бездействие) Ростехнадзора и (или) его должностных лиц при предоставлении государственной услуги (далее - жалоба) в следующих случаях:" w:history="1">
        <w:r>
          <w:rPr>
            <w:color w:val="0000FF"/>
          </w:rPr>
          <w:t>пунктом 107</w:t>
        </w:r>
      </w:hyperlink>
      <w:r>
        <w:t xml:space="preserve"> Регламента.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Способы информирования заявителей о порядке подачи</w:t>
      </w:r>
    </w:p>
    <w:p w:rsidR="00375472" w:rsidRDefault="00375472">
      <w:pPr>
        <w:pStyle w:val="ConsPlusNormal"/>
        <w:jc w:val="center"/>
      </w:pPr>
      <w:r>
        <w:t>и рассмотрения жалобы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127. Информация о порядке подачи и рассмотрения жалобы размещается на стендах в местах предоставления государственной услуги, официальном сайте </w:t>
      </w:r>
      <w:proofErr w:type="spellStart"/>
      <w:r>
        <w:t>Ростехнадзора</w:t>
      </w:r>
      <w:proofErr w:type="spellEnd"/>
      <w:r>
        <w:t xml:space="preserve"> в сети Интернет, ЕПГУ, а также может быть сообщена заявителю в устной и (или) письменной форме.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1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</w:pPr>
      <w:bookmarkStart w:id="28" w:name="Par566"/>
      <w:bookmarkEnd w:id="28"/>
      <w:r>
        <w:t>СВЕДЕНИЯ</w:t>
      </w:r>
    </w:p>
    <w:p w:rsidR="00375472" w:rsidRDefault="00375472">
      <w:pPr>
        <w:pStyle w:val="ConsPlusNormal"/>
        <w:jc w:val="center"/>
      </w:pPr>
      <w:r>
        <w:t>О МЕСТАХ НАХОЖДЕНИЯ, КОНТАКТНЫХ ТЕЛЕФОНАХ, АДРЕСАХ</w:t>
      </w:r>
    </w:p>
    <w:p w:rsidR="00375472" w:rsidRDefault="00375472">
      <w:pPr>
        <w:pStyle w:val="ConsPlusNormal"/>
        <w:jc w:val="center"/>
      </w:pPr>
      <w:r>
        <w:t>ОФИЦИАЛЬНЫХ САЙТОВ, ЭЛЕКТРОННОЙ ПОЧТЫ ТЕРРИТОРИАЛЬНЫХ</w:t>
      </w:r>
    </w:p>
    <w:p w:rsidR="00375472" w:rsidRDefault="00375472">
      <w:pPr>
        <w:pStyle w:val="ConsPlusNormal"/>
        <w:jc w:val="center"/>
      </w:pPr>
      <w:r>
        <w:t>ОРГАНОВ РОСТЕХНАДЗОРА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Наименование территориального органа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Территории Российской Федерации и ее цифровые обозначения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Адрес, контактная информация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Межрегиональное технологическое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г. Москва - 01</w:t>
            </w:r>
          </w:p>
          <w:p w:rsidR="00375472" w:rsidRDefault="00375472">
            <w:pPr>
              <w:pStyle w:val="ConsPlusNormal"/>
            </w:pPr>
            <w:r>
              <w:t>Чукотский автономный округ - 78</w:t>
            </w:r>
          </w:p>
          <w:p w:rsidR="00375472" w:rsidRDefault="00375472">
            <w:pPr>
              <w:pStyle w:val="ConsPlusNormal"/>
            </w:pPr>
            <w:r>
              <w:t>г. Норильск - 70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123056, г. Москва, ул. Красина, д. 27, стр. 1.</w:t>
            </w:r>
          </w:p>
          <w:p w:rsidR="00375472" w:rsidRDefault="00375472">
            <w:pPr>
              <w:pStyle w:val="ConsPlusNormal"/>
            </w:pPr>
            <w:r>
              <w:t>Тел.: (495) 254-10-55,</w:t>
            </w:r>
          </w:p>
          <w:p w:rsidR="00375472" w:rsidRDefault="00375472">
            <w:pPr>
              <w:pStyle w:val="ConsPlusNormal"/>
            </w:pPr>
            <w:r>
              <w:t>254-17-16;</w:t>
            </w:r>
          </w:p>
          <w:p w:rsidR="00375472" w:rsidRDefault="00375472">
            <w:pPr>
              <w:pStyle w:val="ConsPlusNormal"/>
            </w:pPr>
            <w:r>
              <w:t>факс: (495) 254-04-77;</w:t>
            </w:r>
          </w:p>
          <w:p w:rsidR="00375472" w:rsidRDefault="00375472">
            <w:pPr>
              <w:pStyle w:val="ConsPlusNormal"/>
            </w:pPr>
            <w:r>
              <w:t>mos@gosnadzor.ru;</w:t>
            </w:r>
          </w:p>
          <w:p w:rsidR="00375472" w:rsidRDefault="00375472">
            <w:pPr>
              <w:pStyle w:val="ConsPlusNormal"/>
            </w:pPr>
            <w:r>
              <w:t>http://mos.gosnadzor.ru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Центральное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Московская область - 02</w:t>
            </w:r>
          </w:p>
          <w:p w:rsidR="00375472" w:rsidRDefault="00375472">
            <w:pPr>
              <w:pStyle w:val="ConsPlusNormal"/>
            </w:pPr>
            <w:r>
              <w:t>Смоленская область - 04</w:t>
            </w:r>
          </w:p>
          <w:p w:rsidR="00375472" w:rsidRDefault="00375472">
            <w:pPr>
              <w:pStyle w:val="ConsPlusNormal"/>
            </w:pPr>
            <w:r>
              <w:t>Тверская область - 05</w:t>
            </w:r>
          </w:p>
          <w:p w:rsidR="00375472" w:rsidRDefault="00375472">
            <w:pPr>
              <w:pStyle w:val="ConsPlusNormal"/>
            </w:pPr>
            <w:r>
              <w:t>Калининградская область - 21</w:t>
            </w:r>
          </w:p>
          <w:p w:rsidR="00375472" w:rsidRDefault="00375472">
            <w:pPr>
              <w:pStyle w:val="ConsPlusNormal"/>
            </w:pPr>
            <w:r>
              <w:t>Ярославская область - 18</w:t>
            </w:r>
          </w:p>
          <w:p w:rsidR="00375472" w:rsidRDefault="00375472">
            <w:pPr>
              <w:pStyle w:val="ConsPlusNormal"/>
            </w:pPr>
            <w:r>
              <w:t>Владимирская область - 15</w:t>
            </w:r>
          </w:p>
          <w:p w:rsidR="00375472" w:rsidRDefault="00375472">
            <w:pPr>
              <w:pStyle w:val="ConsPlusNormal"/>
            </w:pPr>
            <w:r>
              <w:t>Ивановская область - 16</w:t>
            </w:r>
          </w:p>
          <w:p w:rsidR="00375472" w:rsidRDefault="00375472">
            <w:pPr>
              <w:pStyle w:val="ConsPlusNormal"/>
            </w:pPr>
            <w:r>
              <w:t>Костромская область - 17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105066, г. Москва, 1-й </w:t>
            </w:r>
            <w:proofErr w:type="spellStart"/>
            <w:r>
              <w:t>Басманный</w:t>
            </w:r>
            <w:proofErr w:type="spellEnd"/>
            <w:r>
              <w:t xml:space="preserve"> пер., д. 6, стр. 4.</w:t>
            </w:r>
          </w:p>
          <w:p w:rsidR="00375472" w:rsidRDefault="00375472">
            <w:pPr>
              <w:pStyle w:val="ConsPlusNormal"/>
            </w:pPr>
            <w:r>
              <w:t>Тел.: (495) 629-88-20;</w:t>
            </w:r>
          </w:p>
          <w:p w:rsidR="00375472" w:rsidRDefault="00375472">
            <w:pPr>
              <w:pStyle w:val="ConsPlusNormal"/>
            </w:pPr>
            <w:r>
              <w:t>факс: (495) 629-15-21;</w:t>
            </w:r>
          </w:p>
          <w:p w:rsidR="00375472" w:rsidRDefault="00375472">
            <w:pPr>
              <w:pStyle w:val="ConsPlusNormal"/>
            </w:pPr>
            <w:r>
              <w:t>cntr@gosnadzor.ru;</w:t>
            </w:r>
          </w:p>
          <w:p w:rsidR="00375472" w:rsidRDefault="00375472">
            <w:pPr>
              <w:pStyle w:val="ConsPlusNormal"/>
            </w:pPr>
            <w:r>
              <w:t>http://cntr.gosnadzor.ru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Верхне-Донское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Воронежская область - 12</w:t>
            </w:r>
          </w:p>
          <w:p w:rsidR="00375472" w:rsidRDefault="00375472">
            <w:pPr>
              <w:pStyle w:val="ConsPlusNormal"/>
            </w:pPr>
            <w:r>
              <w:t>Белгородская область - 06</w:t>
            </w:r>
          </w:p>
          <w:p w:rsidR="00375472" w:rsidRDefault="00375472">
            <w:pPr>
              <w:pStyle w:val="ConsPlusNormal"/>
            </w:pPr>
            <w:r>
              <w:t>Курская область - 07</w:t>
            </w:r>
          </w:p>
          <w:p w:rsidR="00375472" w:rsidRDefault="00375472">
            <w:pPr>
              <w:pStyle w:val="ConsPlusNormal"/>
            </w:pPr>
            <w:r>
              <w:t>Липецкая область - 13</w:t>
            </w:r>
          </w:p>
          <w:p w:rsidR="00375472" w:rsidRDefault="00375472">
            <w:pPr>
              <w:pStyle w:val="ConsPlusNormal"/>
            </w:pPr>
            <w:r>
              <w:t>Тамбовская область - 14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394038, г. Воронеж, ул. Конструкторов, д. 82.</w:t>
            </w:r>
          </w:p>
          <w:p w:rsidR="00375472" w:rsidRDefault="00375472">
            <w:pPr>
              <w:pStyle w:val="ConsPlusNormal"/>
            </w:pPr>
            <w:r>
              <w:t>Тел.: (4732) 63-26-12;</w:t>
            </w:r>
          </w:p>
          <w:p w:rsidR="00375472" w:rsidRDefault="00375472">
            <w:pPr>
              <w:pStyle w:val="ConsPlusNormal"/>
            </w:pPr>
            <w:r>
              <w:t>факс: (4732) 78-91-39;</w:t>
            </w:r>
          </w:p>
          <w:p w:rsidR="00375472" w:rsidRDefault="00375472">
            <w:pPr>
              <w:pStyle w:val="ConsPlusNormal"/>
            </w:pPr>
            <w:r>
              <w:t>vdon@gosnadzor.ru;</w:t>
            </w:r>
          </w:p>
          <w:p w:rsidR="00375472" w:rsidRDefault="00375472">
            <w:pPr>
              <w:pStyle w:val="ConsPlusNormal"/>
            </w:pPr>
            <w:r>
              <w:t>http://vdon.gosnadzor.ru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proofErr w:type="spellStart"/>
            <w:r>
              <w:t>Приокское</w:t>
            </w:r>
            <w:proofErr w:type="spellEnd"/>
            <w: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Орловская область - 10</w:t>
            </w:r>
          </w:p>
          <w:p w:rsidR="00375472" w:rsidRDefault="00375472">
            <w:pPr>
              <w:pStyle w:val="ConsPlusNormal"/>
            </w:pPr>
            <w:r>
              <w:t>Тульская область - 11</w:t>
            </w:r>
          </w:p>
          <w:p w:rsidR="00375472" w:rsidRDefault="00375472">
            <w:pPr>
              <w:pStyle w:val="ConsPlusNormal"/>
            </w:pPr>
            <w:r>
              <w:t>Калужская область - 09</w:t>
            </w:r>
          </w:p>
          <w:p w:rsidR="00375472" w:rsidRDefault="00375472">
            <w:pPr>
              <w:pStyle w:val="ConsPlusNormal"/>
            </w:pPr>
            <w:r>
              <w:t>Рязанская область - 03</w:t>
            </w:r>
          </w:p>
          <w:p w:rsidR="00375472" w:rsidRDefault="00375472">
            <w:pPr>
              <w:pStyle w:val="ConsPlusNormal"/>
            </w:pPr>
            <w:r>
              <w:t>Брянская область - 08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3000410, г. Тула, пр-т Ленина, д. 40.</w:t>
            </w:r>
          </w:p>
          <w:p w:rsidR="00375472" w:rsidRDefault="00375472">
            <w:pPr>
              <w:pStyle w:val="ConsPlusNormal"/>
            </w:pPr>
            <w:r>
              <w:t>Тел.: (4872) 36-26-35;</w:t>
            </w:r>
          </w:p>
          <w:p w:rsidR="00375472" w:rsidRDefault="00375472">
            <w:pPr>
              <w:pStyle w:val="ConsPlusNormal"/>
            </w:pPr>
            <w:r>
              <w:t>факс: (4872) 36-26-55;</w:t>
            </w:r>
          </w:p>
          <w:p w:rsidR="00375472" w:rsidRDefault="00375472">
            <w:pPr>
              <w:pStyle w:val="ConsPlusNormal"/>
            </w:pPr>
            <w:r>
              <w:t>priok@gosnadzor.ru;</w:t>
            </w:r>
          </w:p>
          <w:p w:rsidR="00375472" w:rsidRDefault="00375472">
            <w:pPr>
              <w:pStyle w:val="ConsPlusNormal"/>
            </w:pPr>
            <w:r>
              <w:t>http://priok.gosnadzor.ru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Северо-Западное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г. Санкт-Петербург - 19</w:t>
            </w:r>
          </w:p>
          <w:p w:rsidR="00375472" w:rsidRDefault="00375472">
            <w:pPr>
              <w:pStyle w:val="ConsPlusNormal"/>
            </w:pPr>
            <w:r>
              <w:t>Ленинградская область - 20</w:t>
            </w:r>
          </w:p>
          <w:p w:rsidR="00375472" w:rsidRDefault="00375472">
            <w:pPr>
              <w:pStyle w:val="ConsPlusNormal"/>
            </w:pPr>
            <w:r>
              <w:t>Новгородская область - 22</w:t>
            </w:r>
          </w:p>
          <w:p w:rsidR="00375472" w:rsidRDefault="00375472">
            <w:pPr>
              <w:pStyle w:val="ConsPlusNormal"/>
            </w:pPr>
            <w:r>
              <w:t>Псковская область - 23</w:t>
            </w:r>
          </w:p>
          <w:p w:rsidR="00375472" w:rsidRDefault="00375472">
            <w:pPr>
              <w:pStyle w:val="ConsPlusNormal"/>
            </w:pPr>
            <w:r>
              <w:t>Республика Карелия - 24</w:t>
            </w:r>
          </w:p>
          <w:p w:rsidR="00375472" w:rsidRDefault="00375472">
            <w:pPr>
              <w:pStyle w:val="ConsPlusNormal"/>
            </w:pPr>
            <w:r>
              <w:t>Мурманская область - 26</w:t>
            </w:r>
          </w:p>
          <w:p w:rsidR="00375472" w:rsidRDefault="00375472">
            <w:pPr>
              <w:pStyle w:val="ConsPlusNormal"/>
            </w:pPr>
            <w:r>
              <w:t>Архангельская область - 27</w:t>
            </w:r>
          </w:p>
          <w:p w:rsidR="00375472" w:rsidRDefault="00375472">
            <w:pPr>
              <w:pStyle w:val="ConsPlusNormal"/>
            </w:pPr>
            <w:r>
              <w:t>Вологодская область - 28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191028, г. Санкт-Петербург, ул. Моховая, д. 3.</w:t>
            </w:r>
          </w:p>
          <w:p w:rsidR="00375472" w:rsidRDefault="00375472">
            <w:pPr>
              <w:pStyle w:val="ConsPlusNormal"/>
            </w:pPr>
            <w:r>
              <w:t>Тел.: (812) 273-55-21;</w:t>
            </w:r>
          </w:p>
          <w:p w:rsidR="00375472" w:rsidRDefault="00375472">
            <w:pPr>
              <w:pStyle w:val="ConsPlusNormal"/>
            </w:pPr>
            <w:r>
              <w:t>факс: (812) 321-49-88;</w:t>
            </w:r>
          </w:p>
          <w:p w:rsidR="00375472" w:rsidRDefault="00375472">
            <w:pPr>
              <w:pStyle w:val="ConsPlusNormal"/>
            </w:pPr>
            <w:r>
              <w:t>szap@gosnadzor.ru;</w:t>
            </w:r>
          </w:p>
          <w:p w:rsidR="00375472" w:rsidRDefault="00375472">
            <w:pPr>
              <w:pStyle w:val="ConsPlusNormal"/>
            </w:pPr>
            <w:r>
              <w:t>http://szap.gosnadzor.ru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Печорское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Республика Коми и Ненецкий автономный округ - 25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167000, Республика Коми, г. Сыктывкар, ул. Советская, д. 67.</w:t>
            </w:r>
          </w:p>
          <w:p w:rsidR="00375472" w:rsidRDefault="00375472">
            <w:pPr>
              <w:pStyle w:val="ConsPlusNormal"/>
            </w:pPr>
            <w:r>
              <w:t>Тел./факс: (8212) 20-25-53;</w:t>
            </w:r>
          </w:p>
          <w:p w:rsidR="00375472" w:rsidRDefault="00375472">
            <w:pPr>
              <w:pStyle w:val="ConsPlusNormal"/>
            </w:pPr>
            <w:r>
              <w:t>pech@gosnadzor.ru;</w:t>
            </w:r>
          </w:p>
          <w:p w:rsidR="00375472" w:rsidRDefault="00375472">
            <w:pPr>
              <w:pStyle w:val="ConsPlusNormal"/>
            </w:pPr>
            <w:r>
              <w:t>http://pech.gosnadzor.ru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proofErr w:type="gramStart"/>
            <w:r>
              <w:t>Нижне-Волжское</w:t>
            </w:r>
            <w:proofErr w:type="gramEnd"/>
            <w: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Астраханская область - 38</w:t>
            </w:r>
          </w:p>
          <w:p w:rsidR="00375472" w:rsidRDefault="00375472">
            <w:pPr>
              <w:pStyle w:val="ConsPlusNormal"/>
            </w:pPr>
            <w:r>
              <w:t>Волгоградская область и Республика Калмыкия - 39</w:t>
            </w:r>
          </w:p>
          <w:p w:rsidR="00375472" w:rsidRDefault="00375472">
            <w:pPr>
              <w:pStyle w:val="ConsPlusNormal"/>
            </w:pPr>
            <w:r>
              <w:t>Саратовская область - 51</w:t>
            </w:r>
          </w:p>
          <w:p w:rsidR="00375472" w:rsidRDefault="00375472">
            <w:pPr>
              <w:pStyle w:val="ConsPlusNormal"/>
            </w:pPr>
            <w:r>
              <w:t>Пензенская область - 50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400074, г. Волгоград, ул. Огарева, д. 15.</w:t>
            </w:r>
          </w:p>
          <w:p w:rsidR="00375472" w:rsidRDefault="00375472">
            <w:pPr>
              <w:pStyle w:val="ConsPlusNormal"/>
            </w:pPr>
            <w:r>
              <w:t>Тел./факс: (8442) 94-14-14,</w:t>
            </w:r>
          </w:p>
          <w:p w:rsidR="00375472" w:rsidRDefault="00375472">
            <w:pPr>
              <w:pStyle w:val="ConsPlusNormal"/>
            </w:pPr>
            <w:r>
              <w:t>(8442) 94-58-58;</w:t>
            </w:r>
          </w:p>
          <w:p w:rsidR="00375472" w:rsidRDefault="00375472">
            <w:pPr>
              <w:pStyle w:val="ConsPlusNormal"/>
            </w:pPr>
            <w:r>
              <w:t>nvol@gosnadzor.ru;</w:t>
            </w:r>
          </w:p>
          <w:p w:rsidR="00375472" w:rsidRDefault="00375472">
            <w:pPr>
              <w:pStyle w:val="ConsPlusNormal"/>
            </w:pPr>
            <w:r>
              <w:t>http://nvol.gosnadzor.ru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proofErr w:type="gramStart"/>
            <w:r>
              <w:t>Северо-Кавказское</w:t>
            </w:r>
            <w:proofErr w:type="gramEnd"/>
            <w: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Краснодарский край и Республика Адыгея (Адыгея) - 30</w:t>
            </w:r>
          </w:p>
          <w:p w:rsidR="00375472" w:rsidRDefault="00375472">
            <w:pPr>
              <w:pStyle w:val="ConsPlusNormal"/>
            </w:pPr>
            <w:r>
              <w:t>Ростовская область - 29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350033, г. Краснодар, ул. Ставропольская, д. 4.</w:t>
            </w:r>
          </w:p>
          <w:p w:rsidR="00375472" w:rsidRDefault="00375472">
            <w:pPr>
              <w:pStyle w:val="ConsPlusNormal"/>
            </w:pPr>
            <w:r>
              <w:t>Тел./факс: (861) 262-61-00;</w:t>
            </w:r>
          </w:p>
          <w:p w:rsidR="00375472" w:rsidRDefault="00375472">
            <w:pPr>
              <w:pStyle w:val="ConsPlusNormal"/>
            </w:pPr>
            <w:r>
              <w:t>sevkav@gosnadzor.ru;</w:t>
            </w:r>
          </w:p>
          <w:p w:rsidR="00375472" w:rsidRDefault="00375472">
            <w:pPr>
              <w:pStyle w:val="ConsPlusNormal"/>
            </w:pPr>
            <w:r>
              <w:t>http://sevkav.gosnadzor.ru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proofErr w:type="gramStart"/>
            <w:r>
              <w:t>Западно-Уральское</w:t>
            </w:r>
            <w:proofErr w:type="gramEnd"/>
            <w: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Удмуртская Республика - 46</w:t>
            </w:r>
          </w:p>
          <w:p w:rsidR="00375472" w:rsidRDefault="00375472">
            <w:pPr>
              <w:pStyle w:val="ConsPlusNormal"/>
            </w:pPr>
            <w:r>
              <w:t>Кировская область - 47</w:t>
            </w:r>
          </w:p>
          <w:p w:rsidR="00375472" w:rsidRDefault="00375472">
            <w:pPr>
              <w:pStyle w:val="ConsPlusNormal"/>
            </w:pPr>
            <w:r>
              <w:t>Пермский край - 48</w:t>
            </w:r>
          </w:p>
          <w:p w:rsidR="00375472" w:rsidRDefault="00375472">
            <w:pPr>
              <w:pStyle w:val="ConsPlusNormal"/>
            </w:pPr>
            <w:r>
              <w:t>Оренбургская область - 49</w:t>
            </w:r>
          </w:p>
          <w:p w:rsidR="00375472" w:rsidRDefault="00375472">
            <w:pPr>
              <w:pStyle w:val="ConsPlusNormal"/>
            </w:pPr>
            <w:r>
              <w:t>Республика Башкортостан - 41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614094, г. Пермь, ул. </w:t>
            </w:r>
            <w:proofErr w:type="spellStart"/>
            <w:r>
              <w:t>Вильвенская</w:t>
            </w:r>
            <w:proofErr w:type="spellEnd"/>
            <w:r>
              <w:t>, д. 6.</w:t>
            </w:r>
          </w:p>
          <w:p w:rsidR="00375472" w:rsidRDefault="00375472">
            <w:pPr>
              <w:pStyle w:val="ConsPlusNormal"/>
            </w:pPr>
            <w:r>
              <w:t>Тел.: (342) 227-09-69;</w:t>
            </w:r>
          </w:p>
          <w:p w:rsidR="00375472" w:rsidRDefault="00375472">
            <w:pPr>
              <w:pStyle w:val="ConsPlusNormal"/>
            </w:pPr>
            <w:r>
              <w:t>факс: (342) 227-09-66;</w:t>
            </w:r>
          </w:p>
          <w:p w:rsidR="00375472" w:rsidRDefault="00375472">
            <w:pPr>
              <w:pStyle w:val="ConsPlusNormal"/>
            </w:pPr>
            <w:r>
              <w:t>zural@gosnadzor.ru;</w:t>
            </w:r>
          </w:p>
          <w:p w:rsidR="00375472" w:rsidRDefault="00375472">
            <w:pPr>
              <w:pStyle w:val="ConsPlusNormal"/>
            </w:pPr>
            <w:r>
              <w:t>http://zural.gosnadzor.ru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Приволжское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Республика Татарстан (Татарстан) - 43</w:t>
            </w:r>
          </w:p>
          <w:p w:rsidR="00375472" w:rsidRDefault="00375472">
            <w:pPr>
              <w:pStyle w:val="ConsPlusNormal"/>
            </w:pPr>
            <w:r>
              <w:t>Республика Марий Эл - 42</w:t>
            </w:r>
          </w:p>
          <w:p w:rsidR="00375472" w:rsidRDefault="00375472">
            <w:pPr>
              <w:pStyle w:val="ConsPlusNormal"/>
            </w:pPr>
            <w:r>
              <w:t>Чувашская Республика (Чувашия) - 44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420097, г. Казань, ул. Зинина, д. 4, а/я 35.</w:t>
            </w:r>
          </w:p>
          <w:p w:rsidR="00375472" w:rsidRDefault="00375472">
            <w:pPr>
              <w:pStyle w:val="ConsPlusNormal"/>
            </w:pPr>
            <w:r>
              <w:t>Тел.: (8843) 31-17-77;</w:t>
            </w:r>
          </w:p>
          <w:p w:rsidR="00375472" w:rsidRDefault="00375472">
            <w:pPr>
              <w:pStyle w:val="ConsPlusNormal"/>
            </w:pPr>
            <w:r>
              <w:t>факс: (8843) 31-17-02;</w:t>
            </w:r>
          </w:p>
          <w:p w:rsidR="00375472" w:rsidRDefault="00375472">
            <w:pPr>
              <w:pStyle w:val="ConsPlusNormal"/>
            </w:pPr>
            <w:r>
              <w:t>privol@gosnadzor.ru;</w:t>
            </w:r>
          </w:p>
          <w:p w:rsidR="00375472" w:rsidRDefault="00375472">
            <w:pPr>
              <w:pStyle w:val="ConsPlusNormal"/>
            </w:pPr>
            <w:r>
              <w:t>http://privol.gosnadzor.ru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Средне-Поволжское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Ульяновская область - 52</w:t>
            </w:r>
          </w:p>
          <w:p w:rsidR="00375472" w:rsidRDefault="00375472">
            <w:pPr>
              <w:pStyle w:val="ConsPlusNormal"/>
            </w:pPr>
            <w:r>
              <w:t>Самарская область - 53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443035, г. Самара, ул. Нагорная, д. 136а.</w:t>
            </w:r>
          </w:p>
          <w:p w:rsidR="00375472" w:rsidRDefault="00375472">
            <w:pPr>
              <w:pStyle w:val="ConsPlusNormal"/>
            </w:pPr>
            <w:r>
              <w:t>Тел.: (846) 992-90-38,</w:t>
            </w:r>
          </w:p>
          <w:p w:rsidR="00375472" w:rsidRDefault="00375472">
            <w:pPr>
              <w:pStyle w:val="ConsPlusNormal"/>
            </w:pPr>
            <w:r>
              <w:t>(846) 997-20-38,</w:t>
            </w:r>
          </w:p>
          <w:p w:rsidR="00375472" w:rsidRDefault="00375472">
            <w:pPr>
              <w:pStyle w:val="ConsPlusNormal"/>
            </w:pPr>
            <w:r>
              <w:t>(846) 332-74-71,</w:t>
            </w:r>
          </w:p>
          <w:p w:rsidR="00375472" w:rsidRDefault="00375472">
            <w:pPr>
              <w:pStyle w:val="ConsPlusNormal"/>
            </w:pPr>
            <w:r>
              <w:t>факс: (846) 992-77-12;</w:t>
            </w:r>
          </w:p>
          <w:p w:rsidR="00375472" w:rsidRDefault="00375472">
            <w:pPr>
              <w:pStyle w:val="ConsPlusNormal"/>
            </w:pPr>
            <w:r>
              <w:t>srpov@gosnadzor.ru;</w:t>
            </w:r>
          </w:p>
          <w:p w:rsidR="00375472" w:rsidRDefault="00375472">
            <w:pPr>
              <w:pStyle w:val="ConsPlusNormal"/>
            </w:pPr>
            <w:r>
              <w:t>http://srpov.gosnadzor.ru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Волжско-Окское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Республика Мордовия - 45</w:t>
            </w:r>
          </w:p>
          <w:p w:rsidR="00375472" w:rsidRDefault="00375472">
            <w:pPr>
              <w:pStyle w:val="ConsPlusNormal"/>
            </w:pPr>
            <w:r>
              <w:t>Нижегородская область - 40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603000, г. Нижний Новгород, </w:t>
            </w:r>
            <w:proofErr w:type="spellStart"/>
            <w:r>
              <w:t>Гребешковский</w:t>
            </w:r>
            <w:proofErr w:type="spellEnd"/>
            <w:r>
              <w:t xml:space="preserve"> откос, д. 7.</w:t>
            </w:r>
          </w:p>
          <w:p w:rsidR="00375472" w:rsidRDefault="00375472">
            <w:pPr>
              <w:pStyle w:val="ConsPlusNormal"/>
            </w:pPr>
            <w:r>
              <w:t>Тел.: (8314) 34-20-73;</w:t>
            </w:r>
          </w:p>
          <w:p w:rsidR="00375472" w:rsidRDefault="00375472">
            <w:pPr>
              <w:pStyle w:val="ConsPlusNormal"/>
            </w:pPr>
            <w:r>
              <w:t>факс: (8314) 34-20-81;</w:t>
            </w:r>
          </w:p>
          <w:p w:rsidR="00375472" w:rsidRDefault="00375472">
            <w:pPr>
              <w:pStyle w:val="ConsPlusNormal"/>
            </w:pPr>
            <w:r>
              <w:t>volok@gosnadzor.ru;</w:t>
            </w:r>
          </w:p>
          <w:p w:rsidR="00375472" w:rsidRDefault="00375472">
            <w:pPr>
              <w:pStyle w:val="ConsPlusNormal"/>
            </w:pPr>
            <w:r>
              <w:t>http://volok.gosnadzor.ru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Северо-Уральское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Ханты-Мансийский автономный округ - Югра - 58</w:t>
            </w:r>
          </w:p>
          <w:p w:rsidR="00375472" w:rsidRDefault="00375472">
            <w:pPr>
              <w:pStyle w:val="ConsPlusNormal"/>
            </w:pPr>
            <w:r>
              <w:t>Ямало-Ненецкий автономный округ - 59</w:t>
            </w:r>
          </w:p>
          <w:p w:rsidR="00375472" w:rsidRDefault="00375472">
            <w:pPr>
              <w:pStyle w:val="ConsPlusNormal"/>
            </w:pPr>
            <w:r>
              <w:t>Тюменская область - 57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625000, г. Тюмень, ул. Хохрякова, д. 10.</w:t>
            </w:r>
          </w:p>
          <w:p w:rsidR="00375472" w:rsidRDefault="00375472">
            <w:pPr>
              <w:pStyle w:val="ConsPlusNormal"/>
            </w:pPr>
            <w:r>
              <w:t>Тел.: (3452) 44-40-13;</w:t>
            </w:r>
          </w:p>
          <w:p w:rsidR="00375472" w:rsidRDefault="00375472">
            <w:pPr>
              <w:pStyle w:val="ConsPlusNormal"/>
            </w:pPr>
            <w:r>
              <w:t>факс: (3452) 45-32-07;</w:t>
            </w:r>
          </w:p>
          <w:p w:rsidR="00375472" w:rsidRDefault="00375472">
            <w:pPr>
              <w:pStyle w:val="ConsPlusNormal"/>
            </w:pPr>
            <w:r>
              <w:t>sural@gosnadzor.ru;</w:t>
            </w:r>
          </w:p>
          <w:p w:rsidR="00375472" w:rsidRDefault="00375472">
            <w:pPr>
              <w:pStyle w:val="ConsPlusNormal"/>
            </w:pPr>
            <w:r>
              <w:t>http://sural.gosnadzor.ru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Уральское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Челябинская область - 56</w:t>
            </w:r>
          </w:p>
          <w:p w:rsidR="00375472" w:rsidRDefault="00375472">
            <w:pPr>
              <w:pStyle w:val="ConsPlusNormal"/>
            </w:pPr>
            <w:r>
              <w:t>Курганская область - 55</w:t>
            </w:r>
          </w:p>
          <w:p w:rsidR="00375472" w:rsidRDefault="00375472">
            <w:pPr>
              <w:pStyle w:val="ConsPlusNormal"/>
            </w:pPr>
            <w:r>
              <w:t>Свердловская область - 54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620144, г. Екатеринбург, ул. Большакова, д. 97.</w:t>
            </w:r>
          </w:p>
          <w:p w:rsidR="00375472" w:rsidRDefault="00375472">
            <w:pPr>
              <w:pStyle w:val="ConsPlusNormal"/>
            </w:pPr>
            <w:r>
              <w:t>Тел./факс: (343) 251-46-79;</w:t>
            </w:r>
          </w:p>
          <w:p w:rsidR="00375472" w:rsidRDefault="00375472">
            <w:pPr>
              <w:pStyle w:val="ConsPlusNormal"/>
            </w:pPr>
            <w:r>
              <w:t>ural@gosnadzor.ru;</w:t>
            </w:r>
          </w:p>
          <w:p w:rsidR="00375472" w:rsidRDefault="00375472">
            <w:pPr>
              <w:pStyle w:val="ConsPlusNormal"/>
            </w:pPr>
            <w:r>
              <w:t>http://ural.gosnadzor.ru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Сибирское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Алтайский край - 63</w:t>
            </w:r>
          </w:p>
          <w:p w:rsidR="00375472" w:rsidRDefault="00375472">
            <w:pPr>
              <w:pStyle w:val="ConsPlusNormal"/>
            </w:pPr>
            <w:r>
              <w:t>Кемеровская область - 68</w:t>
            </w:r>
          </w:p>
          <w:p w:rsidR="00375472" w:rsidRDefault="00375472">
            <w:pPr>
              <w:pStyle w:val="ConsPlusNormal"/>
            </w:pPr>
            <w:r>
              <w:t>Омская область - 61</w:t>
            </w:r>
          </w:p>
          <w:p w:rsidR="00375472" w:rsidRDefault="00375472">
            <w:pPr>
              <w:pStyle w:val="ConsPlusNormal"/>
            </w:pPr>
            <w:r>
              <w:t>Томская область - 62</w:t>
            </w:r>
          </w:p>
          <w:p w:rsidR="00375472" w:rsidRDefault="00375472">
            <w:pPr>
              <w:pStyle w:val="ConsPlusNormal"/>
            </w:pPr>
            <w:r>
              <w:t>Новосибирская область - 60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650002, г. Кемерово, ул. Институтская, д. 3.</w:t>
            </w:r>
          </w:p>
          <w:p w:rsidR="00375472" w:rsidRDefault="00375472">
            <w:pPr>
              <w:pStyle w:val="ConsPlusNormal"/>
            </w:pPr>
            <w:r>
              <w:t>Тел.: (3842) 64-54-20;</w:t>
            </w:r>
          </w:p>
          <w:p w:rsidR="00375472" w:rsidRDefault="00375472">
            <w:pPr>
              <w:pStyle w:val="ConsPlusNormal"/>
            </w:pPr>
            <w:r>
              <w:t>факс: (3842) 34-24-68;</w:t>
            </w:r>
          </w:p>
          <w:p w:rsidR="00375472" w:rsidRDefault="00375472">
            <w:pPr>
              <w:pStyle w:val="ConsPlusNormal"/>
            </w:pPr>
            <w:r>
              <w:t>usib@gosnadzor.ru;</w:t>
            </w:r>
          </w:p>
          <w:p w:rsidR="00375472" w:rsidRDefault="00375472">
            <w:pPr>
              <w:pStyle w:val="ConsPlusNormal"/>
            </w:pPr>
            <w:r>
              <w:t>http://usib.gosnadzor.ru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Забайкальское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Республика Бурятия - 64</w:t>
            </w:r>
          </w:p>
          <w:p w:rsidR="00375472" w:rsidRDefault="00375472">
            <w:pPr>
              <w:pStyle w:val="ConsPlusNormal"/>
            </w:pPr>
            <w:r>
              <w:t>Забайкальский край - 69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672038, г. Чита, ул. Тимирязева, д. 27А, а/я 140.</w:t>
            </w:r>
          </w:p>
          <w:p w:rsidR="00375472" w:rsidRDefault="00375472">
            <w:pPr>
              <w:pStyle w:val="ConsPlusNormal"/>
            </w:pPr>
            <w:r>
              <w:t>Тел.: (3022) 38-25-78;</w:t>
            </w:r>
          </w:p>
          <w:p w:rsidR="00375472" w:rsidRDefault="00375472">
            <w:pPr>
              <w:pStyle w:val="ConsPlusNormal"/>
            </w:pPr>
            <w:r>
              <w:t>факс: (3022) 35-29-17;</w:t>
            </w:r>
          </w:p>
          <w:p w:rsidR="00375472" w:rsidRDefault="00375472">
            <w:pPr>
              <w:pStyle w:val="ConsPlusNormal"/>
            </w:pPr>
            <w:r>
              <w:t>zab@gosnadzor.ru;</w:t>
            </w:r>
          </w:p>
          <w:p w:rsidR="00375472" w:rsidRDefault="00375472">
            <w:pPr>
              <w:pStyle w:val="ConsPlusNormal"/>
            </w:pPr>
            <w:r>
              <w:t>http://zab.gosnadzor.ru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Енисейское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Республика Хакасия и Республика Тыва - 65</w:t>
            </w:r>
          </w:p>
          <w:p w:rsidR="00375472" w:rsidRDefault="00375472">
            <w:pPr>
              <w:pStyle w:val="ConsPlusNormal"/>
            </w:pPr>
            <w:r>
              <w:t>Красноярский край - 66</w:t>
            </w:r>
          </w:p>
          <w:p w:rsidR="00375472" w:rsidRDefault="00375472">
            <w:pPr>
              <w:pStyle w:val="ConsPlusNormal"/>
            </w:pPr>
            <w:r>
              <w:t>Иркутская область - 67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660049, г. Красноярск, пр. Мира, д. 36.</w:t>
            </w:r>
          </w:p>
          <w:p w:rsidR="00375472" w:rsidRDefault="00375472">
            <w:pPr>
              <w:pStyle w:val="ConsPlusNormal"/>
            </w:pPr>
            <w:r>
              <w:t>Тел.: (3912) 27-53-38;</w:t>
            </w:r>
          </w:p>
          <w:p w:rsidR="00375472" w:rsidRDefault="00375472">
            <w:pPr>
              <w:pStyle w:val="ConsPlusNormal"/>
            </w:pPr>
            <w:r>
              <w:t>факс: (3912) 227-33-97;</w:t>
            </w:r>
          </w:p>
          <w:p w:rsidR="00375472" w:rsidRDefault="00375472">
            <w:pPr>
              <w:pStyle w:val="ConsPlusNormal"/>
            </w:pPr>
            <w:r>
              <w:t>enis@gosnadzor.ru;</w:t>
            </w:r>
          </w:p>
          <w:p w:rsidR="00375472" w:rsidRDefault="00375472">
            <w:pPr>
              <w:pStyle w:val="ConsPlusNormal"/>
            </w:pPr>
            <w:r>
              <w:t>http://enis.gosnadzor.ru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Дальневосточное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Амурская область - 72</w:t>
            </w:r>
          </w:p>
          <w:p w:rsidR="00375472" w:rsidRDefault="00375472">
            <w:pPr>
              <w:pStyle w:val="ConsPlusNormal"/>
            </w:pPr>
            <w:r>
              <w:t>Приморский край - 74</w:t>
            </w:r>
          </w:p>
          <w:p w:rsidR="00375472" w:rsidRDefault="00375472">
            <w:pPr>
              <w:pStyle w:val="ConsPlusNormal"/>
            </w:pPr>
            <w:r>
              <w:t>Хабаровский край и Еврейская автономная область - 71</w:t>
            </w:r>
          </w:p>
          <w:p w:rsidR="00375472" w:rsidRDefault="00375472">
            <w:pPr>
              <w:pStyle w:val="ConsPlusNormal"/>
            </w:pPr>
            <w:r>
              <w:t>Камчатский край - 75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680000, г. Хабаровск, ул. </w:t>
            </w:r>
            <w:proofErr w:type="spellStart"/>
            <w:r>
              <w:t>Запарина</w:t>
            </w:r>
            <w:proofErr w:type="spellEnd"/>
            <w:r>
              <w:t>, д. 76.</w:t>
            </w:r>
          </w:p>
          <w:p w:rsidR="00375472" w:rsidRDefault="00375472">
            <w:pPr>
              <w:pStyle w:val="ConsPlusNormal"/>
            </w:pPr>
            <w:r>
              <w:t>Тел.: (4212) 42-03-00;</w:t>
            </w:r>
          </w:p>
          <w:p w:rsidR="00375472" w:rsidRDefault="00375472">
            <w:pPr>
              <w:pStyle w:val="ConsPlusNormal"/>
            </w:pPr>
            <w:r>
              <w:t>факс: (4212) 32-45-26;</w:t>
            </w:r>
          </w:p>
          <w:p w:rsidR="00375472" w:rsidRDefault="00375472">
            <w:pPr>
              <w:pStyle w:val="ConsPlusNormal"/>
            </w:pPr>
            <w:r>
              <w:t>dvost@gosnadzor.ru;</w:t>
            </w:r>
          </w:p>
          <w:p w:rsidR="00375472" w:rsidRDefault="00375472">
            <w:pPr>
              <w:pStyle w:val="ConsPlusNormal"/>
            </w:pPr>
            <w:r>
              <w:t>http://dvost.gosnadzor.ru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Сахалинское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Сахалинская область - 77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693000, г. Южно-Сахалинск, ул. К. Маркса, д. 32.</w:t>
            </w:r>
          </w:p>
          <w:p w:rsidR="00375472" w:rsidRDefault="00375472">
            <w:pPr>
              <w:pStyle w:val="ConsPlusNormal"/>
            </w:pPr>
            <w:r>
              <w:t>Тел.: (4242) 22-48-70;</w:t>
            </w:r>
          </w:p>
          <w:p w:rsidR="00375472" w:rsidRDefault="00375472">
            <w:pPr>
              <w:pStyle w:val="ConsPlusNormal"/>
            </w:pPr>
            <w:r>
              <w:t>факс: (4242) 23-21-64;</w:t>
            </w:r>
          </w:p>
          <w:p w:rsidR="00375472" w:rsidRDefault="00375472">
            <w:pPr>
              <w:pStyle w:val="ConsPlusNormal"/>
            </w:pPr>
            <w:r>
              <w:t>sahal@gosnadzor.ru;</w:t>
            </w:r>
          </w:p>
          <w:p w:rsidR="00375472" w:rsidRDefault="00375472">
            <w:pPr>
              <w:pStyle w:val="ConsPlusNormal"/>
            </w:pPr>
            <w:r>
              <w:t>http://sahal.gosnadzor.ru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Северо-Восточное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Магаданская область - 76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685000, г. Магадан, ул. Пролетарская, д. 11, к. 425.</w:t>
            </w:r>
          </w:p>
          <w:p w:rsidR="00375472" w:rsidRDefault="00375472">
            <w:pPr>
              <w:pStyle w:val="ConsPlusNormal"/>
            </w:pPr>
            <w:r>
              <w:t>Тел.: (4132) 69-92-68;</w:t>
            </w:r>
          </w:p>
          <w:p w:rsidR="00375472" w:rsidRDefault="00375472">
            <w:pPr>
              <w:pStyle w:val="ConsPlusNormal"/>
            </w:pPr>
            <w:r>
              <w:t>тел./факс: (4132) 62-13-69;</w:t>
            </w:r>
          </w:p>
          <w:p w:rsidR="00375472" w:rsidRDefault="00375472">
            <w:pPr>
              <w:pStyle w:val="ConsPlusNormal"/>
            </w:pPr>
            <w:r>
              <w:t>svost@gosnadzor.ru;</w:t>
            </w:r>
          </w:p>
          <w:p w:rsidR="00375472" w:rsidRDefault="00375472">
            <w:pPr>
              <w:pStyle w:val="ConsPlusNormal"/>
            </w:pPr>
            <w:r>
              <w:t>http://svost.gosnadzor.ru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Ленское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Республика Саха (Якутия) - 73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677980, Республика Саха (Якутия), г. Якутск, ул. Кирова, д. 13.</w:t>
            </w:r>
          </w:p>
          <w:p w:rsidR="00375472" w:rsidRDefault="00375472">
            <w:pPr>
              <w:pStyle w:val="ConsPlusNormal"/>
            </w:pPr>
            <w:r>
              <w:t>Тел.: (4112) 42-26-38;</w:t>
            </w:r>
          </w:p>
          <w:p w:rsidR="00375472" w:rsidRDefault="00375472">
            <w:pPr>
              <w:pStyle w:val="ConsPlusNormal"/>
            </w:pPr>
            <w:r>
              <w:t>факс: (4112) 42-08-40; lensk@gosnadzor.ru;</w:t>
            </w:r>
          </w:p>
          <w:p w:rsidR="00375472" w:rsidRDefault="00375472">
            <w:pPr>
              <w:pStyle w:val="ConsPlusNormal"/>
            </w:pPr>
            <w:r>
              <w:t>http://lensk.gosnadzor.ru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Ставропольский край - 35</w:t>
            </w:r>
          </w:p>
          <w:p w:rsidR="00375472" w:rsidRDefault="00375472">
            <w:pPr>
              <w:pStyle w:val="ConsPlusNormal"/>
            </w:pPr>
            <w:r>
              <w:t>Кабардино-Балкарская Республика - 34</w:t>
            </w:r>
          </w:p>
          <w:p w:rsidR="00375472" w:rsidRDefault="00375472">
            <w:pPr>
              <w:pStyle w:val="ConsPlusNormal"/>
            </w:pPr>
            <w:r>
              <w:t>Карачаево-Черкесская Республика - 36</w:t>
            </w:r>
          </w:p>
          <w:p w:rsidR="00375472" w:rsidRDefault="00375472">
            <w:pPr>
              <w:pStyle w:val="ConsPlusNormal"/>
            </w:pPr>
            <w:r>
              <w:t>Республика Северная Осетия - Алания - 37</w:t>
            </w:r>
          </w:p>
          <w:p w:rsidR="00375472" w:rsidRDefault="00375472">
            <w:pPr>
              <w:pStyle w:val="ConsPlusNormal"/>
            </w:pPr>
            <w:r>
              <w:t>Республика Ингушетия - 31</w:t>
            </w:r>
          </w:p>
          <w:p w:rsidR="00375472" w:rsidRDefault="00375472">
            <w:pPr>
              <w:pStyle w:val="ConsPlusNormal"/>
            </w:pPr>
            <w:r>
              <w:t>Республика Дагестан - 32</w:t>
            </w:r>
          </w:p>
          <w:p w:rsidR="00375472" w:rsidRDefault="00375472">
            <w:pPr>
              <w:pStyle w:val="ConsPlusNormal"/>
            </w:pPr>
            <w:r>
              <w:t>Чеченская Республика - 33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357500, г. Пятигорск, ул. Подстанционная, 1б.</w:t>
            </w:r>
          </w:p>
          <w:p w:rsidR="00375472" w:rsidRDefault="00375472">
            <w:pPr>
              <w:pStyle w:val="ConsPlusNormal"/>
            </w:pPr>
            <w:r>
              <w:t>Тел./факс: (8793) 34-65-65</w:t>
            </w:r>
          </w:p>
          <w:p w:rsidR="00375472" w:rsidRDefault="00375472">
            <w:pPr>
              <w:pStyle w:val="ConsPlusNormal"/>
            </w:pPr>
            <w:r>
              <w:t>kav@gosnadzor.ru;</w:t>
            </w:r>
          </w:p>
          <w:p w:rsidR="00375472" w:rsidRDefault="00375472">
            <w:pPr>
              <w:pStyle w:val="ConsPlusNormal"/>
            </w:pPr>
            <w:r>
              <w:t>http://kav.gosnadzor.ru</w:t>
            </w:r>
          </w:p>
        </w:tc>
      </w:tr>
      <w:tr w:rsidR="00375472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Межрегиональное управление Федеральной службы по экологическому, технологическому и атомному надзору по Республике Крым и г. Севастополю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г. Севастополь - 79</w:t>
            </w:r>
          </w:p>
          <w:p w:rsidR="00375472" w:rsidRDefault="00375472">
            <w:pPr>
              <w:pStyle w:val="ConsPlusNormal"/>
            </w:pPr>
            <w:r>
              <w:t>Республика Крым - 80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295022, г. Симферополь, ул. </w:t>
            </w:r>
            <w:proofErr w:type="spellStart"/>
            <w:r>
              <w:t>Кечкеметская</w:t>
            </w:r>
            <w:proofErr w:type="spellEnd"/>
            <w:r>
              <w:t>, д. 198.</w:t>
            </w:r>
          </w:p>
          <w:p w:rsidR="00375472" w:rsidRDefault="00375472">
            <w:pPr>
              <w:pStyle w:val="ConsPlusNormal"/>
            </w:pPr>
            <w:r>
              <w:t>Тел./факс: (978) 956-38-31</w:t>
            </w:r>
          </w:p>
          <w:p w:rsidR="00375472" w:rsidRDefault="00375472">
            <w:pPr>
              <w:pStyle w:val="ConsPlusNormal"/>
            </w:pPr>
            <w:r>
              <w:t>criminfo@gosnadzor.ru</w:t>
            </w:r>
          </w:p>
          <w:p w:rsidR="00375472" w:rsidRDefault="00375472">
            <w:pPr>
              <w:pStyle w:val="ConsPlusNormal"/>
            </w:pPr>
            <w:r>
              <w:t>http://crim.gosnadzor.ru/</w:t>
            </w: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2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</w:pPr>
      <w:r>
        <w:t>(форма)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bookmarkStart w:id="29" w:name="Par807"/>
      <w:bookmarkEnd w:id="29"/>
      <w:r>
        <w:t xml:space="preserve">                             Опись документов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Настоящим удостоверяется, что 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                                 (Ф.И.О.)</w:t>
      </w:r>
    </w:p>
    <w:p w:rsidR="00375472" w:rsidRDefault="00375472">
      <w:pPr>
        <w:pStyle w:val="ConsPlusNonformat"/>
        <w:jc w:val="both"/>
      </w:pPr>
      <w:r>
        <w:t>представитель заявителя __________________________________________________,</w:t>
      </w:r>
    </w:p>
    <w:p w:rsidR="00375472" w:rsidRDefault="00375472">
      <w:pPr>
        <w:pStyle w:val="ConsPlusNonformat"/>
        <w:jc w:val="both"/>
      </w:pPr>
      <w:r>
        <w:t xml:space="preserve">                                     (наименование заявителя)</w:t>
      </w:r>
    </w:p>
    <w:p w:rsidR="00375472" w:rsidRDefault="00375472">
      <w:pPr>
        <w:pStyle w:val="ConsPlusNonformat"/>
        <w:jc w:val="both"/>
      </w:pPr>
      <w:r>
        <w:t>действующий на основании доверенности от _____ N _____/на основании Устава,</w:t>
      </w:r>
    </w:p>
    <w:p w:rsidR="00375472" w:rsidRDefault="00375472">
      <w:pPr>
        <w:pStyle w:val="ConsPlusNonformat"/>
        <w:jc w:val="both"/>
      </w:pPr>
      <w:r>
        <w:t>утвержденного _____________________________________________________________</w:t>
      </w:r>
    </w:p>
    <w:p w:rsidR="00375472" w:rsidRDefault="00375472">
      <w:pPr>
        <w:pStyle w:val="ConsPlusNonformat"/>
        <w:jc w:val="both"/>
      </w:pPr>
      <w:r>
        <w:t>N ________________________________________________________________________,</w:t>
      </w:r>
    </w:p>
    <w:p w:rsidR="00375472" w:rsidRDefault="00375472">
      <w:pPr>
        <w:pStyle w:val="ConsPlusNonformat"/>
        <w:jc w:val="both"/>
      </w:pPr>
      <w:r>
        <w:t>иного основания 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      (указать наименование документа, подтверждающего</w:t>
      </w:r>
    </w:p>
    <w:p w:rsidR="00375472" w:rsidRDefault="00375472">
      <w:pPr>
        <w:pStyle w:val="ConsPlusNonformat"/>
        <w:jc w:val="both"/>
      </w:pPr>
      <w:r>
        <w:t xml:space="preserve">                      основания для представления интересов заявителя</w:t>
      </w:r>
    </w:p>
    <w:p w:rsidR="00375472" w:rsidRDefault="00375472">
      <w:pPr>
        <w:pStyle w:val="ConsPlusNonformat"/>
        <w:jc w:val="both"/>
      </w:pPr>
      <w:r>
        <w:t xml:space="preserve">                            при подаче заявления и документов)</w:t>
      </w:r>
    </w:p>
    <w:p w:rsidR="00375472" w:rsidRDefault="00375472">
      <w:pPr>
        <w:pStyle w:val="ConsPlusNonformat"/>
        <w:jc w:val="both"/>
      </w:pPr>
      <w:r>
        <w:t>представил в 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   (наименование территориального органа </w:t>
      </w:r>
      <w:proofErr w:type="spellStart"/>
      <w:r>
        <w:t>Ростехнадзора</w:t>
      </w:r>
      <w:proofErr w:type="spellEnd"/>
      <w:r>
        <w:t>,</w:t>
      </w:r>
    </w:p>
    <w:p w:rsidR="00375472" w:rsidRDefault="00375472">
      <w:pPr>
        <w:pStyle w:val="ConsPlusNonformat"/>
        <w:jc w:val="both"/>
      </w:pPr>
      <w:r>
        <w:t xml:space="preserve">                          принимающего заявление и документы)</w:t>
      </w:r>
    </w:p>
    <w:p w:rsidR="00375472" w:rsidRDefault="00375472">
      <w:pPr>
        <w:pStyle w:val="ConsPlusNonformat"/>
        <w:jc w:val="both"/>
      </w:pPr>
      <w:r>
        <w:t>Принял   от   заявителя   "__"   _________</w:t>
      </w:r>
      <w:proofErr w:type="gramStart"/>
      <w:r>
        <w:t>_  20</w:t>
      </w:r>
      <w:proofErr w:type="gramEnd"/>
      <w:r>
        <w:t xml:space="preserve">__  г.  </w:t>
      </w:r>
      <w:proofErr w:type="gramStart"/>
      <w:r>
        <w:t>следующие  документы</w:t>
      </w:r>
      <w:proofErr w:type="gramEnd"/>
    </w:p>
    <w:p w:rsidR="00375472" w:rsidRDefault="00375472">
      <w:pPr>
        <w:pStyle w:val="ConsPlusNonformat"/>
        <w:jc w:val="both"/>
      </w:pPr>
      <w:proofErr w:type="gramStart"/>
      <w:r>
        <w:t>для  предоставления</w:t>
      </w:r>
      <w:proofErr w:type="gramEnd"/>
      <w:r>
        <w:t xml:space="preserve">  государственной  услуги  (регистрации  ОПО) в Реестре,</w:t>
      </w:r>
    </w:p>
    <w:p w:rsidR="00375472" w:rsidRDefault="00375472">
      <w:pPr>
        <w:pStyle w:val="ConsPlusNonformat"/>
        <w:jc w:val="both"/>
      </w:pPr>
      <w:proofErr w:type="gramStart"/>
      <w:r>
        <w:t>исключения  ОПО</w:t>
      </w:r>
      <w:proofErr w:type="gramEnd"/>
      <w:r>
        <w:t xml:space="preserve">  из  Реестра, внесения изменений в сведения, содержащиеся в</w:t>
      </w:r>
    </w:p>
    <w:p w:rsidR="00375472" w:rsidRDefault="00375472">
      <w:pPr>
        <w:pStyle w:val="ConsPlusNonformat"/>
        <w:jc w:val="both"/>
      </w:pPr>
      <w:r>
        <w:t xml:space="preserve">Реестре   о   заявителе   </w:t>
      </w:r>
      <w:proofErr w:type="gramStart"/>
      <w:r>
        <w:t>и  (</w:t>
      </w:r>
      <w:proofErr w:type="gramEnd"/>
      <w:r>
        <w:t>или)  составе  ОПО,  а  также  переоформления</w:t>
      </w:r>
    </w:p>
    <w:p w:rsidR="00375472" w:rsidRDefault="00375472">
      <w:pPr>
        <w:pStyle w:val="ConsPlusNonformat"/>
        <w:jc w:val="both"/>
      </w:pPr>
      <w:r>
        <w:t xml:space="preserve">свидетельства   о   </w:t>
      </w:r>
      <w:proofErr w:type="gramStart"/>
      <w:r>
        <w:t xml:space="preserve">регистрации,   </w:t>
      </w:r>
      <w:proofErr w:type="gramEnd"/>
      <w:r>
        <w:t>получения   дубликата   свидетельства  о</w:t>
      </w:r>
    </w:p>
    <w:p w:rsidR="00375472" w:rsidRDefault="00375472">
      <w:pPr>
        <w:pStyle w:val="ConsPlusNonformat"/>
        <w:jc w:val="both"/>
      </w:pPr>
      <w:r>
        <w:t>регистрации):</w:t>
      </w:r>
    </w:p>
    <w:p w:rsidR="00375472" w:rsidRDefault="00375472">
      <w:pPr>
        <w:pStyle w:val="ConsPlusNonformat"/>
        <w:jc w:val="both"/>
      </w:pPr>
      <w:r>
        <w:t xml:space="preserve">                           (нужное подчеркнуть)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3628"/>
        <w:gridCol w:w="2211"/>
      </w:tblGrid>
      <w:tr w:rsidR="00375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Сведения о копии/оригинале документа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375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r>
        <w:t xml:space="preserve">  Документы сдал: ______________       Документы принял: 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 xml:space="preserve">  ______________________________       ____________________________________</w:t>
      </w:r>
    </w:p>
    <w:p w:rsidR="00375472" w:rsidRDefault="00375472">
      <w:pPr>
        <w:pStyle w:val="ConsPlusNonformat"/>
        <w:jc w:val="both"/>
      </w:pPr>
      <w:r>
        <w:t xml:space="preserve">   (Ф.И.О., должность, </w:t>
      </w:r>
      <w:proofErr w:type="gramStart"/>
      <w:r>
        <w:t xml:space="preserve">подпись)   </w:t>
      </w:r>
      <w:proofErr w:type="gramEnd"/>
      <w:r>
        <w:t xml:space="preserve">      (Ф.И.О., должность, подпись)  М.П.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3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</w:pPr>
      <w:r>
        <w:t>(форма)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bookmarkStart w:id="30" w:name="Par868"/>
      <w:bookmarkEnd w:id="30"/>
      <w:r>
        <w:t xml:space="preserve">                                 ЗАЯВЛЕНИЕ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bookmarkStart w:id="31" w:name="Par870"/>
      <w:bookmarkEnd w:id="31"/>
      <w:r>
        <w:t>1. Сведения о заявителе: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20"/>
        <w:gridCol w:w="1871"/>
      </w:tblGrid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2" w:name="Par872"/>
            <w:bookmarkEnd w:id="32"/>
            <w:r>
              <w:t>1.1.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Полное наименование юридического лица, организационно-правовая форма или фамилия, имя и отчество индивидуального предпринимателя в случае, если имеется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3" w:name="Par875"/>
            <w:bookmarkEnd w:id="33"/>
            <w:r>
              <w:t>1.2.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Сокращенное наименование юридического лица (в случае, если имеется)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4" w:name="Par878"/>
            <w:bookmarkEnd w:id="34"/>
            <w:r>
              <w:t>1.3.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5" w:name="Par881"/>
            <w:bookmarkEnd w:id="35"/>
            <w:r>
              <w:t>1.4.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6" w:name="Par884"/>
            <w:bookmarkEnd w:id="36"/>
            <w:r>
              <w:t>1.5.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Код причины постановки на учет (КПП)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7" w:name="Par887"/>
            <w:bookmarkEnd w:id="37"/>
            <w:r>
              <w:t>1.6.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Общероссийский классификатор видов экономической деятельности (ОКВЭД)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8" w:name="Par890"/>
            <w:bookmarkEnd w:id="38"/>
            <w:r>
              <w:t>1.7.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39" w:name="Par893"/>
            <w:bookmarkEnd w:id="39"/>
            <w:r>
              <w:t>1.8.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Данные документа, удостоверяющего личность индивидуального предпринимателя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40" w:name="Par896"/>
            <w:bookmarkEnd w:id="40"/>
            <w:r>
              <w:t>1.9.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Почтовый адрес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Телефон/факс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41" w:name="Par903"/>
            <w:bookmarkEnd w:id="41"/>
            <w:r>
              <w:t>1.10.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Сведения о правах владения ОПО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42" w:name="Par906"/>
            <w:bookmarkEnd w:id="42"/>
            <w:r>
              <w:t>1.11.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лично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bookmarkStart w:id="43" w:name="Par916"/>
      <w:bookmarkEnd w:id="43"/>
      <w:r>
        <w:t xml:space="preserve">    2. Прошу:</w:t>
      </w:r>
    </w:p>
    <w:p w:rsidR="00375472" w:rsidRDefault="00375472">
      <w:pPr>
        <w:pStyle w:val="ConsPlusNonformat"/>
        <w:jc w:val="both"/>
      </w:pPr>
      <w:r>
        <w:t xml:space="preserve">    (отметить в правом поле знаком "V")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973"/>
        <w:gridCol w:w="907"/>
      </w:tblGrid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Код регистрационного действия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Регистрационное действие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44" w:name="Par922"/>
            <w:bookmarkEnd w:id="44"/>
            <w:r>
              <w:t>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Зарегистрировать ОПО в Реестре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2.2.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Исключить ОПО из Реестра в связи с:</w:t>
            </w: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2.2.1.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ликвидацией или выводом из эксплуатации ОПО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2.2.2.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утратой объектом признаков опасности, указанных в приложении 1 к Федеральному закону N 116-ФЗ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2.2.3.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предусмотренными нормативными правовыми актами Российской Федерации изменениями критериев отнесения объектов к категории опасных производственных объектов или требований к идентификации опасных производственных объектов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2.3.</w:t>
            </w:r>
          </w:p>
        </w:tc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Внести в Реестр ОПО изменения в связи с:</w:t>
            </w: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2.3.1.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изменением состава ОПО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2.3.2.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изменением адреса места нахождения ОПО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2.3.3.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изменением сведений о заявителе, собственнике ОПО и (или) сведений, указанных заявителем в заявлении о регистрации ОПО в Реестре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45" w:name="Par947"/>
            <w:bookmarkEnd w:id="45"/>
            <w:r>
              <w:t>2.3.4.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  <w:r>
              <w:t>изменением сведений, связанных с исключением ОПО в связи со сменой эксплуатирующей организации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bookmarkStart w:id="46" w:name="Par951"/>
      <w:bookmarkEnd w:id="46"/>
      <w:r>
        <w:t>3. Изменение сведений о заявителе:</w:t>
      </w:r>
    </w:p>
    <w:p w:rsidR="00375472" w:rsidRDefault="00375472">
      <w:pPr>
        <w:pStyle w:val="ConsPlusNonformat"/>
        <w:jc w:val="both"/>
      </w:pPr>
      <w:r>
        <w:t>(</w:t>
      </w:r>
      <w:proofErr w:type="gramStart"/>
      <w:r>
        <w:t>заполняется  в</w:t>
      </w:r>
      <w:proofErr w:type="gramEnd"/>
      <w:r>
        <w:t xml:space="preserve">  случае  изменения сведений о заявителе, собственнике ОПО и</w:t>
      </w:r>
    </w:p>
    <w:p w:rsidR="00375472" w:rsidRDefault="00375472">
      <w:pPr>
        <w:pStyle w:val="ConsPlusNonformat"/>
        <w:jc w:val="both"/>
      </w:pPr>
      <w:r>
        <w:t>(</w:t>
      </w:r>
      <w:proofErr w:type="gramStart"/>
      <w:r>
        <w:t>или)  иных</w:t>
      </w:r>
      <w:proofErr w:type="gramEnd"/>
      <w:r>
        <w:t xml:space="preserve">  сведений, указанных заявителем в заявлении о регистрации ОПО в</w:t>
      </w:r>
    </w:p>
    <w:p w:rsidR="00375472" w:rsidRDefault="00375472">
      <w:pPr>
        <w:pStyle w:val="ConsPlusNonformat"/>
        <w:jc w:val="both"/>
      </w:pPr>
      <w:r>
        <w:t>Реестре)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345"/>
        <w:gridCol w:w="1701"/>
        <w:gridCol w:w="3402"/>
      </w:tblGrid>
      <w:tr w:rsidR="00375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47" w:name="Par957"/>
            <w:bookmarkEnd w:id="47"/>
            <w:r>
              <w:t>3.1. Сведения о заявителе, собственнике ОПО и (или) иных сведений, указанных заявителем в заявлении о регистрации ОПО в Реестре (соответственно) до внесения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48" w:name="Par958"/>
            <w:bookmarkEnd w:id="48"/>
            <w:r>
              <w:t>3.2. Причина вносимых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bookmarkStart w:id="49" w:name="Par959"/>
            <w:bookmarkEnd w:id="49"/>
            <w:r>
              <w:t>3.3. Сведения о заявителе, собственнике ОПО и (или) иных сведений, указанных заявителем в заявлении о регистрации ОПО в Реестре (соответственно) с учетом вносимых изменений</w:t>
            </w:r>
          </w:p>
        </w:tc>
      </w:tr>
      <w:tr w:rsidR="0037547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r>
        <w:t>Приложение согласно описи.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Сведения, указанные в заявлении, достоверны.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______________________  ______________  _________   "__" __________ 20__ г.</w:t>
      </w:r>
    </w:p>
    <w:p w:rsidR="00375472" w:rsidRDefault="00375472">
      <w:pPr>
        <w:pStyle w:val="ConsPlusNonformat"/>
        <w:jc w:val="both"/>
      </w:pPr>
      <w:r>
        <w:t xml:space="preserve">     (наименование      </w:t>
      </w:r>
      <w:proofErr w:type="gramStart"/>
      <w:r>
        <w:t xml:space="preserve">   (</w:t>
      </w:r>
      <w:proofErr w:type="gramEnd"/>
      <w:r>
        <w:t>Ф.И.О.)     (подпись)</w:t>
      </w:r>
    </w:p>
    <w:p w:rsidR="00375472" w:rsidRDefault="00375472">
      <w:pPr>
        <w:pStyle w:val="ConsPlusNonformat"/>
        <w:jc w:val="both"/>
      </w:pPr>
      <w:r>
        <w:t>должности руководителя</w:t>
      </w:r>
    </w:p>
    <w:p w:rsidR="00375472" w:rsidRDefault="00375472">
      <w:pPr>
        <w:pStyle w:val="ConsPlusNonformat"/>
        <w:jc w:val="both"/>
      </w:pPr>
      <w:r>
        <w:t xml:space="preserve">       </w:t>
      </w:r>
      <w:proofErr w:type="gramStart"/>
      <w:r>
        <w:t xml:space="preserve">заявителя)   </w:t>
      </w:r>
      <w:proofErr w:type="gramEnd"/>
      <w:r>
        <w:t xml:space="preserve">                                       М.П.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Примечания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70" w:tooltip="1. Сведения о заявителе:" w:history="1">
        <w:r>
          <w:rPr>
            <w:color w:val="0000FF"/>
          </w:rPr>
          <w:t>разделе 1</w:t>
        </w:r>
      </w:hyperlink>
      <w:r>
        <w:t xml:space="preserve"> "Сведения о заявителе" заполняется правая соответствующая ячейка.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72" w:tooltip="1.1." w:history="1">
        <w:r>
          <w:rPr>
            <w:color w:val="0000FF"/>
          </w:rPr>
          <w:t>пункте 1.1</w:t>
        </w:r>
      </w:hyperlink>
      <w:r>
        <w:t xml:space="preserve"> "Полное наименование юридического лица, в том числе его организационно-правовая форма или фамилия, имя и отчество (в случае, если имеется) индивидуального предпринимателя" указывается полное наименование юридического лица, в том числе его организационно-правовая форма или фамилия, имя и (в случае, если имеется) отчество индивидуального предпринимателя.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75" w:tooltip="1.2." w:history="1">
        <w:r>
          <w:rPr>
            <w:color w:val="0000FF"/>
          </w:rPr>
          <w:t>пункте 1.2</w:t>
        </w:r>
      </w:hyperlink>
      <w:r>
        <w:t xml:space="preserve"> "Сокращенное наименование юридического лица" указывается сокращенное наименование организации.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78" w:tooltip="1.3." w:history="1">
        <w:r>
          <w:rPr>
            <w:color w:val="0000FF"/>
          </w:rPr>
          <w:t>пункте 1.3</w:t>
        </w:r>
      </w:hyperlink>
      <w:r>
        <w:t xml:space="preserve"> "Адрес места нахождения (места жительства) юридического лица (индивидуального предпринимателя)" указываются 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- адрес на основании записи в паспорте.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81" w:tooltip="1.4." w:history="1">
        <w:r>
          <w:rPr>
            <w:color w:val="0000FF"/>
          </w:rPr>
          <w:t>пункте 1.4</w:t>
        </w:r>
      </w:hyperlink>
      <w:r>
        <w:t xml:space="preserve"> "Идентификационный номер налогоплательщика (ИНН)" указывается идентификационный номер налогоплательщика, присвоенный в установленном порядке при постановке на налоговый учет в налоговом органе.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84" w:tooltip="1.5." w:history="1">
        <w:r>
          <w:rPr>
            <w:color w:val="0000FF"/>
          </w:rPr>
          <w:t>пункте 1.5</w:t>
        </w:r>
      </w:hyperlink>
      <w:r>
        <w:t xml:space="preserve"> "Код причины постановки на учет (КПП)" указывается код причины постановки на учет в налоговом органе, присваиваемый налоговым органом.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87" w:tooltip="1.6." w:history="1">
        <w:r>
          <w:rPr>
            <w:color w:val="0000FF"/>
          </w:rPr>
          <w:t>пункте 1.6</w:t>
        </w:r>
      </w:hyperlink>
      <w:r>
        <w:t xml:space="preserve"> "ОКВЭД" указывается код вида экономической деятельности по общероссийскому классификатору видов экономической деятельности.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90" w:tooltip="1.7." w:history="1">
        <w:r>
          <w:rPr>
            <w:color w:val="0000FF"/>
          </w:rPr>
          <w:t>пункте 1.7</w:t>
        </w:r>
      </w:hyperlink>
      <w:r>
        <w:t xml:space="preserve"> "Основной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имеется)" указывается основной государственный регистрационный номер (ОГРН) или сведения о внесении записи в государственный реестр аккредитованных филиалов, представительств иностранных юридических лиц (в случае, если имеется).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93" w:tooltip="1.8." w:history="1">
        <w:r>
          <w:rPr>
            <w:color w:val="0000FF"/>
          </w:rPr>
          <w:t>пункте 1.8</w:t>
        </w:r>
      </w:hyperlink>
      <w:r>
        <w:t xml:space="preserve"> "Данные документа, удостоверяющего личность индивидуального предпринимателя" указываются серия, номер, кем и когда выдан документ.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896" w:tooltip="1.9." w:history="1">
        <w:r>
          <w:rPr>
            <w:color w:val="0000FF"/>
          </w:rPr>
          <w:t>пункте 1.9</w:t>
        </w:r>
      </w:hyperlink>
      <w:r>
        <w:t xml:space="preserve"> "Почтовый адрес/электронный адрес/телефон/факс" указываются почтовый адрес организации, адрес электронной почты организации, контактный номер телефона организации, номер факса организации.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03" w:tooltip="1.10." w:history="1">
        <w:r>
          <w:rPr>
            <w:color w:val="0000FF"/>
          </w:rPr>
          <w:t>пункте 1.10</w:t>
        </w:r>
      </w:hyperlink>
      <w:r>
        <w:t xml:space="preserve"> "Сведения о правах владения ОПО" указывается вид права на ОПО (право собственности, аренда, хозяйственное ведение и т.д.).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06" w:tooltip="1.11." w:history="1">
        <w:r>
          <w:rPr>
            <w:color w:val="0000FF"/>
          </w:rPr>
          <w:t>пункте 1.11</w:t>
        </w:r>
      </w:hyperlink>
      <w:r>
        <w:t xml:space="preserve"> "Способ получения государственной услуги (лично, почтовым отправлением, в форме электронного документа)" заполняется необходимая правая ячейка знаком "V".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16" w:tooltip="    2. Прошу:" w:history="1">
        <w:r>
          <w:rPr>
            <w:color w:val="0000FF"/>
          </w:rPr>
          <w:t>разделе 2</w:t>
        </w:r>
      </w:hyperlink>
      <w:r>
        <w:t xml:space="preserve"> "Прошу" заполняется правая соответствующая ячейка.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22" w:tooltip="2.1." w:history="1">
        <w:r>
          <w:rPr>
            <w:color w:val="0000FF"/>
          </w:rPr>
          <w:t>пунктах 2.1</w:t>
        </w:r>
      </w:hyperlink>
      <w:r>
        <w:t xml:space="preserve"> - </w:t>
      </w:r>
      <w:hyperlink w:anchor="Par947" w:tooltip="2.3.4." w:history="1">
        <w:r>
          <w:rPr>
            <w:color w:val="0000FF"/>
          </w:rPr>
          <w:t>2.3.4</w:t>
        </w:r>
      </w:hyperlink>
      <w:r>
        <w:t xml:space="preserve"> в правом поле необходимо отметить знаком "V" код вида регистрационного действия в отношении ОПО при предоставлении государственной услуги.</w:t>
      </w:r>
    </w:p>
    <w:p w:rsidR="00375472" w:rsidRDefault="00375472">
      <w:pPr>
        <w:pStyle w:val="ConsPlusNormal"/>
        <w:ind w:firstLine="540"/>
        <w:jc w:val="both"/>
      </w:pPr>
      <w:hyperlink w:anchor="Par951" w:tooltip="3. Изменение сведений о заявителе:" w:history="1">
        <w:r>
          <w:rPr>
            <w:color w:val="0000FF"/>
          </w:rPr>
          <w:t>Раздел 3</w:t>
        </w:r>
      </w:hyperlink>
      <w:r>
        <w:t xml:space="preserve"> "Изменения сведений о заявителе" заполняется соответствующая ячейка.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75472" w:rsidRDefault="00375472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3.1, а не пункт 4.1.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57" w:tooltip="3.1. Сведения о заявителе, собственнике ОПО и (или) иных сведений, указанных заявителем в заявлении о регистрации ОПО в Реестре (соответственно) до внесения изменений" w:history="1">
        <w:r>
          <w:rPr>
            <w:color w:val="0000FF"/>
          </w:rPr>
          <w:t>пункте 4.1</w:t>
        </w:r>
      </w:hyperlink>
      <w:r>
        <w:t xml:space="preserve"> "Сведения о заявителе, собственнике ОПО и (или) иных сведений, указанных заявителем в заявлении о регистрации ОПО в Реестре (соответственно) до внесения изменений" указываются ранее зарегистрированные в Реестре сведения о заявителе, собственнике ОПО и (или) иные сведения, указанные заявителем в заявлении о регистрации ОПО в Реестре (соответственно) до внесения изменений.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58" w:tooltip="3.2. Причина вносимых изменений" w:history="1">
        <w:r>
          <w:rPr>
            <w:color w:val="0000FF"/>
          </w:rPr>
          <w:t>пункте 3.2</w:t>
        </w:r>
      </w:hyperlink>
      <w:r>
        <w:t xml:space="preserve"> "Причина вносимых изменений" указывается причина вносимых изменений (в связи с изменением сведений о заявителе, собственнике ОПО и (или) иных сведений, содержащихся в Реестре, указанных заявителем в заявлении о регистрации ОПО в Реестре; изменением сведений, связанных с исключением ОПО в связи со сменой эксплуатирующей организации).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959" w:tooltip="3.3. Сведения о заявителе, собственнике ОПО и (или) иных сведений, указанных заявителем в заявлении о регистрации ОПО в Реестре (соответственно) с учетом вносимых изменений" w:history="1">
        <w:r>
          <w:rPr>
            <w:color w:val="0000FF"/>
          </w:rPr>
          <w:t>пункте 3.3</w:t>
        </w:r>
      </w:hyperlink>
      <w:r>
        <w:t xml:space="preserve"> "Сведения о заявителе, собственнике ОПО и/или иных сведений, указанных заявителем в заявлении о регистрации ОПО в Реестре (соответственно) с учетом вносимых изменений" указываются сведения о заявителе, собственнике ОПО и (или) иные сведения, подлежащие внесению в Реестр, с учетом вносимых изменений.</w:t>
      </w:r>
    </w:p>
    <w:p w:rsidR="00375472" w:rsidRDefault="00375472">
      <w:pPr>
        <w:pStyle w:val="ConsPlusNormal"/>
        <w:ind w:firstLine="540"/>
        <w:jc w:val="both"/>
      </w:pPr>
      <w:r>
        <w:t>Достоверность и полноту сведений, указанных в заявлении, подтверждает подпись руководителя организации, которая заверяется печатью организации. Полностью указываются должность руководителя, фамилия, имя, отчество, и проставляется дата подписания заявления.</w:t>
      </w:r>
    </w:p>
    <w:p w:rsidR="00375472" w:rsidRDefault="00375472">
      <w:pPr>
        <w:pStyle w:val="ConsPlusNormal"/>
        <w:ind w:firstLine="540"/>
        <w:jc w:val="both"/>
      </w:pPr>
      <w:r>
        <w:t xml:space="preserve">Заявление на бумажном носителе представляется только в виде утвержденной машиноориентированной формы, заполненной </w:t>
      </w:r>
      <w:proofErr w:type="gramStart"/>
      <w:r>
        <w:t>от руки</w:t>
      </w:r>
      <w:proofErr w:type="gramEnd"/>
      <w:r>
        <w:t xml:space="preserve"> либо распечатанной на принтере.</w:t>
      </w:r>
    </w:p>
    <w:p w:rsidR="00375472" w:rsidRDefault="00375472">
      <w:pPr>
        <w:pStyle w:val="ConsPlusNormal"/>
        <w:ind w:firstLine="540"/>
        <w:jc w:val="both"/>
      </w:pPr>
      <w:r>
        <w:t>Не допускается:</w:t>
      </w:r>
    </w:p>
    <w:p w:rsidR="00375472" w:rsidRDefault="00375472">
      <w:pPr>
        <w:pStyle w:val="ConsPlusNormal"/>
        <w:ind w:firstLine="540"/>
        <w:jc w:val="both"/>
      </w:pPr>
      <w:r>
        <w:t>исправление ошибок с помощью корректирующего или иного аналогичного средства;</w:t>
      </w:r>
    </w:p>
    <w:p w:rsidR="00375472" w:rsidRDefault="00375472">
      <w:pPr>
        <w:pStyle w:val="ConsPlusNormal"/>
        <w:ind w:firstLine="540"/>
        <w:jc w:val="both"/>
      </w:pPr>
      <w:r>
        <w:t>двусторонняя печать заявления на бумажном носителе;</w:t>
      </w:r>
    </w:p>
    <w:p w:rsidR="00375472" w:rsidRDefault="00375472">
      <w:pPr>
        <w:pStyle w:val="ConsPlusNormal"/>
        <w:ind w:firstLine="540"/>
        <w:jc w:val="both"/>
      </w:pPr>
      <w:r>
        <w:t>скрепление листов заявления, приводящее к порче бумажного носителя.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4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</w:pPr>
      <w:r>
        <w:t>(форма)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</w:pPr>
      <w:bookmarkStart w:id="50" w:name="Par1022"/>
      <w:bookmarkEnd w:id="50"/>
      <w:r>
        <w:t>Сведения, характеризующие ОПО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bookmarkStart w:id="51" w:name="Par1024"/>
      <w:bookmarkEnd w:id="51"/>
      <w:r>
        <w:t>1. ОПО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7547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52" w:name="Par1026"/>
            <w:bookmarkEnd w:id="52"/>
            <w:r>
              <w:t>1.1. Полное наименование ОПО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53" w:name="Par1028"/>
            <w:bookmarkEnd w:id="53"/>
            <w:r>
              <w:t>1.2. Место нахождения (адрес) ОПО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54" w:name="Par1030"/>
            <w:bookmarkEnd w:id="54"/>
            <w:r>
              <w:t>1.3. Код общероссийского классификатора территорий муниципальных образований - места нахождения ОПО (ОКТМО)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bookmarkStart w:id="55" w:name="Par1033"/>
      <w:bookmarkEnd w:id="55"/>
      <w:r>
        <w:t>2. Признаки опасности ОПО и их числовые обозначения</w:t>
      </w:r>
    </w:p>
    <w:p w:rsidR="00375472" w:rsidRDefault="00375472">
      <w:pPr>
        <w:pStyle w:val="ConsPlusNormal"/>
        <w:jc w:val="both"/>
      </w:pPr>
      <w:r>
        <w:t>(отметить в правом поле знаком "V" признаки ОПО)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7"/>
        <w:gridCol w:w="624"/>
      </w:tblGrid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56" w:name="Par1036"/>
            <w:bookmarkEnd w:id="56"/>
            <w:r>
              <w:t>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N 116-ФЗ в количествах, указанных в приложении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57" w:name="Par1040"/>
            <w:bookmarkEnd w:id="57"/>
            <w:r>
              <w:t xml:space="preserve">2.2. Использование оборудования, работающего под избыточным давлением более 0,07 </w:t>
            </w:r>
            <w:proofErr w:type="spellStart"/>
            <w:r>
              <w:t>мегапаскаля</w:t>
            </w:r>
            <w:proofErr w:type="spellEnd"/>
            <w:r>
              <w:t>: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а) пара, газа (в газообразном, сжиженном состоянии)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б) воды при температуре нагрева более 115 градусов Цельсия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в) иных жидкостей при температуре, превышающей температуру их кипения при избыточном давлении 0,07 </w:t>
            </w:r>
            <w:proofErr w:type="spellStart"/>
            <w:r>
              <w:t>мегапаскаля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2.3. Использование стационарно установленных грузоподъемных механизмов (за исключением лифтов, подъемных платформ для инвалидов), эскалаторов в метрополитенах, канатных дорог, фуникулеров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2.4. Получение, транспортирование, использование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2.5. Ведение горных работ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 по обогащению полезных ископаемых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58" w:name="Par1054"/>
            <w:bookmarkEnd w:id="58"/>
            <w:r>
              <w:t>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bookmarkStart w:id="59" w:name="Par1057"/>
      <w:bookmarkEnd w:id="59"/>
      <w:r>
        <w:t>3. Класс ОПО и его числовое обозначение</w:t>
      </w:r>
    </w:p>
    <w:p w:rsidR="00375472" w:rsidRDefault="00375472">
      <w:pPr>
        <w:pStyle w:val="ConsPlusNormal"/>
        <w:jc w:val="both"/>
      </w:pPr>
      <w:r>
        <w:t>(отметить в правом поле знаком "V" один из классов опасности, установленный в соответствии с приложением 2 к Федеральному закону N 116-ФЗ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814"/>
      </w:tblGrid>
      <w:tr w:rsidR="0037547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2" w:rsidRDefault="00375472">
            <w:pPr>
              <w:pStyle w:val="ConsPlusNormal"/>
            </w:pPr>
            <w:bookmarkStart w:id="60" w:name="Par1060"/>
            <w:bookmarkEnd w:id="60"/>
            <w:r>
              <w:t>3.1. ОПО чрезвычайно высокой 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I класс</w:t>
            </w:r>
          </w:p>
        </w:tc>
      </w:tr>
      <w:tr w:rsidR="00375472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2" w:rsidRDefault="00375472">
            <w:pPr>
              <w:pStyle w:val="ConsPlusNormal"/>
            </w:pPr>
            <w:r>
              <w:t>3.2. ОПО высокой 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II класс</w:t>
            </w:r>
          </w:p>
        </w:tc>
      </w:tr>
      <w:tr w:rsidR="00375472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2" w:rsidRDefault="00375472">
            <w:pPr>
              <w:pStyle w:val="ConsPlusNormal"/>
            </w:pPr>
            <w:r>
              <w:t>3.3. ОПО средней 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III класс</w:t>
            </w:r>
          </w:p>
        </w:tc>
      </w:tr>
      <w:tr w:rsidR="00375472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472" w:rsidRDefault="00375472">
            <w:pPr>
              <w:pStyle w:val="ConsPlusNormal"/>
            </w:pPr>
            <w:bookmarkStart w:id="61" w:name="Par1069"/>
            <w:bookmarkEnd w:id="61"/>
            <w:r>
              <w:t>3.4. ОПО низкой опасности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IV класс</w:t>
            </w:r>
          </w:p>
        </w:tc>
      </w:tr>
      <w:tr w:rsidR="00375472">
        <w:tc>
          <w:tcPr>
            <w:tcW w:w="7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both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r>
        <w:t>4. Классификация ОПО:</w:t>
      </w:r>
    </w:p>
    <w:p w:rsidR="00375472" w:rsidRDefault="00375472">
      <w:pPr>
        <w:pStyle w:val="ConsPlusNormal"/>
        <w:jc w:val="both"/>
      </w:pPr>
      <w:r>
        <w:t>(отметить в правом поле знаком "V")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7"/>
        <w:gridCol w:w="624"/>
      </w:tblGrid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62" w:name="Par1076"/>
            <w:bookmarkEnd w:id="62"/>
            <w:r>
              <w:t>4.1. ОПО бурения и добычи нефти, газа и газового конденсата, указанные в пункте 3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4.2. ОПО газораспределительных станций, сетей газораспределения и сетей </w:t>
            </w:r>
            <w:proofErr w:type="spellStart"/>
            <w:r>
              <w:t>газопотребления</w:t>
            </w:r>
            <w:proofErr w:type="spellEnd"/>
            <w:r>
              <w:t>, предусмотренные пунктом 4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4.3. ОПО, предусмотренные пунктом 5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4.4. ОПО, предусмотренные пунктом 6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4.5. ОПО, предусмотренные пунктом 7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4.6. ОПО, предусмотренные пунктом 8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63" w:name="Par1088"/>
            <w:bookmarkEnd w:id="63"/>
            <w:r>
              <w:t>4.7. ОПО, предусмотренные пунктом 9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64" w:name="Par1090"/>
            <w:bookmarkEnd w:id="64"/>
            <w:r>
              <w:t>4.8. Наличие факторов, предусмотренных пунктом 11 приложения 2 к Федеральному закону N 116-ФЗ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на землях особо охраняемых природных территорий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на континентальном шельфе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во внутренних морских водах, территориальном море или прилежащей зоне Российской Федерации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на искусственном земельном участке, созданном на водном объекте, находящемся в федеральной собственности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bookmarkStart w:id="65" w:name="Par1101"/>
      <w:bookmarkEnd w:id="65"/>
      <w:r>
        <w:t>5. Виды деятельности, на осуществление которых требуется получение лицензии для эксплуатации ОПО</w:t>
      </w:r>
    </w:p>
    <w:p w:rsidR="00375472" w:rsidRDefault="00375472">
      <w:pPr>
        <w:pStyle w:val="ConsPlusNormal"/>
        <w:jc w:val="both"/>
      </w:pPr>
      <w:r>
        <w:t>(отметить в правом поле знаком "V" лицензируемые виды деятельности)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0"/>
        <w:gridCol w:w="1531"/>
      </w:tblGrid>
      <w:tr w:rsidR="003754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66" w:name="Par1104"/>
            <w:bookmarkEnd w:id="66"/>
            <w:r>
              <w:t>5.1. Эксплуатация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bookmarkStart w:id="67" w:name="Par1106"/>
            <w:bookmarkEnd w:id="67"/>
            <w:r>
              <w:t>5.2. Деятельность, связанная с обращением взрывчатых материалов промышленного назначения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bookmarkStart w:id="68" w:name="Par1109"/>
      <w:bookmarkEnd w:id="68"/>
      <w:r>
        <w:t>6. Заявитель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37547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6.1. Полное наименование заявителя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6.2. Адрес места нахождения (места жительства) юридического лица (индивидуального предпринимателя)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6.3. Должность руководителя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6.4. Ф.И.О. руководителя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6.5. Подпись руководителя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6.6. Дата подписания руководителем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025" w:type="dxa"/>
            <w:tcBorders>
              <w:top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bookmarkStart w:id="69" w:name="Par1126"/>
      <w:bookmarkEnd w:id="69"/>
      <w:r>
        <w:t xml:space="preserve">7. Реквизиты ОПО и территориального органа </w:t>
      </w:r>
      <w:proofErr w:type="spellStart"/>
      <w:r>
        <w:t>Ростехнадзора</w:t>
      </w:r>
      <w:proofErr w:type="spellEnd"/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7.1. Регистрационный номер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7.2. Дата регистрации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>7.3. Дата перерегистрации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7.4. Полное наименование территориального органа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7.5. Должность уполномоченного лица территориального органа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7.6. Ф.И.О. уполномоченного лица территориального органа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7.7. Подпись уполномоченного лица территориального органа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  <w:r>
              <w:t xml:space="preserve">7.8. Дата подписания уполномоченным лицом территориального органа </w:t>
            </w:r>
            <w:proofErr w:type="spellStart"/>
            <w:r>
              <w:t>Ростехнадзора</w:t>
            </w:r>
            <w:proofErr w:type="spellEnd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  <w:tr w:rsidR="00375472">
        <w:tc>
          <w:tcPr>
            <w:tcW w:w="4365" w:type="dxa"/>
            <w:tcBorders>
              <w:top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М.П.</w:t>
            </w: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  <w:outlineLvl w:val="2"/>
      </w:pPr>
      <w:r>
        <w:t>8. Сведения о составе ОПО</w:t>
      </w:r>
    </w:p>
    <w:p w:rsidR="00375472" w:rsidRDefault="003754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191"/>
        <w:gridCol w:w="2608"/>
        <w:gridCol w:w="1701"/>
        <w:gridCol w:w="1474"/>
      </w:tblGrid>
      <w:tr w:rsidR="00375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 xml:space="preserve">Наименование площадки, участка, цеха, здания, сооружения, входящих в состав ОПО </w:t>
            </w:r>
            <w:hyperlink w:anchor="Par1163" w:tooltip="&lt;1&gt; Указываются конкретные наименования производственных площадок, участков, цехов, зданий и сооружений организации, учитываемых в составе ОПО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 xml:space="preserve">Краткая характеристика опасности </w:t>
            </w:r>
            <w:hyperlink w:anchor="Par1164" w:tooltip="&lt;2&gt; Указывается конкретная характеристика опасности в соответствии с приложением 1 к Федеральному закону &quot;О промышленной безопасности опасных производственных объектов&quot;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 xml:space="preserve">Наименование, тип, марка, модель (при наличии), регистрационный или учетный N (для подъемных сооружений и оборудования, работающего под давлением, подлежащего учету в регистрирующем органе), заводской N (в случае наличия) технического устройства, наименование опасного вещества, взрывоопасные пылевоздушные смеси </w:t>
            </w:r>
            <w:hyperlink w:anchor="Par1165" w:tooltip="&lt;3&gt; Указывается наименование (марка), количество технических устройств, зданий и сооружений, эксплуатируемых на этих площадках, их заводской номер (при наличии), регистрационный или учетный номер (для подъемных сооружений и оборудования, работающего под давлением, подлежащего учету в регистрирующем органе), а также наименование опасного вещества, взрывоопасные пылевоздушные смеси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 xml:space="preserve">Проектные (эксплуатационные) характеристики </w:t>
            </w:r>
            <w:hyperlink w:anchor="Par1166" w:tooltip="&lt;4&gt; Указываются характеристики технических устройств, зданий и сооружений, 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, производительность в сутки." w:history="1">
              <w:r>
                <w:rPr>
                  <w:color w:val="0000FF"/>
                </w:rPr>
                <w:t>&lt;4&gt;</w:t>
              </w:r>
            </w:hyperlink>
            <w:r>
              <w:t>, дата изготовления, дата ввода в эксплуатацию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  <w:jc w:val="center"/>
            </w:pPr>
            <w:r>
              <w:t xml:space="preserve">Числовое обозначение признака опасности </w:t>
            </w:r>
            <w:hyperlink w:anchor="Par1167" w:tooltip="&lt;5&gt; Указываются числовые коды признаков опасности, выявленных при идентификации, в соответствии с подпунктами 2.1 - 2.6 настоящего приложения.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3754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472" w:rsidRDefault="00375472">
            <w:pPr>
              <w:pStyle w:val="ConsPlusNormal"/>
            </w:pPr>
          </w:p>
        </w:tc>
      </w:tr>
    </w:tbl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--------------------------------</w:t>
      </w:r>
    </w:p>
    <w:p w:rsidR="00375472" w:rsidRDefault="00375472">
      <w:pPr>
        <w:pStyle w:val="ConsPlusNormal"/>
        <w:ind w:firstLine="540"/>
        <w:jc w:val="both"/>
      </w:pPr>
      <w:bookmarkStart w:id="70" w:name="Par1163"/>
      <w:bookmarkEnd w:id="70"/>
      <w:r>
        <w:t>&lt;1&gt; Указываются конкретные наименования производственных площадок, участков, цехов, зданий и сооружений организации, учитываемых в составе ОПО.</w:t>
      </w:r>
    </w:p>
    <w:p w:rsidR="00375472" w:rsidRDefault="00375472">
      <w:pPr>
        <w:pStyle w:val="ConsPlusNormal"/>
        <w:ind w:firstLine="540"/>
        <w:jc w:val="both"/>
      </w:pPr>
      <w:bookmarkStart w:id="71" w:name="Par1164"/>
      <w:bookmarkEnd w:id="71"/>
      <w:r>
        <w:t>&lt;2&gt; Указывается конкретная характеристика опасности в соответствии с приложением 1 к Федеральному закону "О промышленной безопасности опасных производственных объектов".</w:t>
      </w:r>
    </w:p>
    <w:p w:rsidR="00375472" w:rsidRDefault="00375472">
      <w:pPr>
        <w:pStyle w:val="ConsPlusNormal"/>
        <w:ind w:firstLine="540"/>
        <w:jc w:val="both"/>
      </w:pPr>
      <w:bookmarkStart w:id="72" w:name="Par1165"/>
      <w:bookmarkEnd w:id="72"/>
      <w:r>
        <w:t>&lt;3&gt; Указывается наименование (марка), количество технических устройств, зданий и сооружений, эксплуатируемых на этих площадках, их заводской номер (при наличии), регистрационный или учетный номер (для подъемных сооружений и оборудования, работающего под давлением, подлежащего учету в регистрирующем органе), а также наименование опасного вещества, взрывоопасные пылевоздушные смеси.</w:t>
      </w:r>
    </w:p>
    <w:p w:rsidR="00375472" w:rsidRDefault="00375472">
      <w:pPr>
        <w:pStyle w:val="ConsPlusNormal"/>
        <w:ind w:firstLine="540"/>
        <w:jc w:val="both"/>
      </w:pPr>
      <w:bookmarkStart w:id="73" w:name="Par1166"/>
      <w:bookmarkEnd w:id="73"/>
      <w:r>
        <w:t>&lt;4&gt; Указываются характеристики технических устройств, зданий и сооружений, год ввода их в эксплуатацию, а также объем резервуаров или емкостей, регламентирующих, количество опасного вещества, его характеристика (взрывопожароопасный, токсичный, высокотоксичный), производительность в сутки.</w:t>
      </w:r>
    </w:p>
    <w:p w:rsidR="00375472" w:rsidRDefault="00375472">
      <w:pPr>
        <w:pStyle w:val="ConsPlusNormal"/>
        <w:ind w:firstLine="540"/>
        <w:jc w:val="both"/>
      </w:pPr>
      <w:bookmarkStart w:id="74" w:name="Par1167"/>
      <w:bookmarkEnd w:id="74"/>
      <w:r>
        <w:t xml:space="preserve">&lt;5&gt; Указываются числовые коды признаков опасности, выявленных при идентификации, в соответствии с </w:t>
      </w:r>
      <w:hyperlink w:anchor="Par1036" w:tooltip="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N 116-ФЗ в количествах, указанных в приложении 2 к Федеральному закону N 116-ФЗ" w:history="1">
        <w:r>
          <w:rPr>
            <w:color w:val="0000FF"/>
          </w:rPr>
          <w:t>подпунктами 2.1</w:t>
        </w:r>
      </w:hyperlink>
      <w:r>
        <w:t xml:space="preserve"> - </w:t>
      </w:r>
      <w:hyperlink w:anchor="Par1054" w:tooltip="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" w:history="1">
        <w:r>
          <w:rPr>
            <w:color w:val="0000FF"/>
          </w:rPr>
          <w:t>2.6</w:t>
        </w:r>
      </w:hyperlink>
      <w:r>
        <w:t xml:space="preserve"> настоящего приложения.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  <w:outlineLvl w:val="2"/>
      </w:pPr>
      <w:r>
        <w:t>Примечания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Сведения, характеризующие ОПО, оформляются заявителем в виде документа, для каждого ОПО, который содержит сведения о наименовании заявителя, признаках опасности и классе опасности ОПО.</w:t>
      </w:r>
    </w:p>
    <w:p w:rsidR="00375472" w:rsidRDefault="00375472">
      <w:pPr>
        <w:pStyle w:val="ConsPlusNormal"/>
        <w:ind w:firstLine="540"/>
        <w:jc w:val="both"/>
      </w:pPr>
      <w:r>
        <w:t>Сведения, характеризующие ОПО, заполняются на основании анализа документов, приведенных в пункте 8 Требований, результатов проведенной идентификации и иных документов.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24" w:tooltip="1. ОПО" w:history="1">
        <w:r>
          <w:rPr>
            <w:color w:val="0000FF"/>
          </w:rPr>
          <w:t>разделе 1</w:t>
        </w:r>
      </w:hyperlink>
      <w:r>
        <w:t xml:space="preserve"> "ОПО" и </w:t>
      </w:r>
      <w:hyperlink w:anchor="Par1109" w:tooltip="6. Заявитель" w:history="1">
        <w:r>
          <w:rPr>
            <w:color w:val="0000FF"/>
          </w:rPr>
          <w:t>разделе 6</w:t>
        </w:r>
      </w:hyperlink>
      <w:r>
        <w:t xml:space="preserve"> "Заявитель":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26" w:tooltip="1.1. Полное наименование ОПО" w:history="1">
        <w:r>
          <w:rPr>
            <w:color w:val="0000FF"/>
          </w:rPr>
          <w:t>графе 1.1</w:t>
        </w:r>
      </w:hyperlink>
      <w:r>
        <w:t xml:space="preserve"> "Полное наименование объекта" вносится его полное наименование, при этом в скобках указывается цифровое обозначение раздела (подраздела) отраслевой принадлежности (вида деятельности), присвоенное объекту при идентификации ОПО заявителем в соответствии с установленными требованиями присвоения наименований ОПО при регистрации в Реестре, место нахождения юридического лица (административно-территориальная единица, населенный пункт, улица, номер дома (корпуса, строения)), соответствующий ему почтовый индекс согласно учредительным документам, для индивидуального предпринимателя - адрес на основании записи в паспорте.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28" w:tooltip="1.2. Место нахождения (адрес) ОПО" w:history="1">
        <w:r>
          <w:rPr>
            <w:color w:val="0000FF"/>
          </w:rPr>
          <w:t>графе 1.2</w:t>
        </w:r>
      </w:hyperlink>
      <w:r>
        <w:t xml:space="preserve"> "Место нахождения (адрес) ОПО" соответственно указывается адрес фактического места нахождения объекта (код субъекта Российской Федерации, район, город, населенный пункт, улица (проспект, переулок и т.д.), номер дома (владения), номер корпуса (строения), номер квартиры (офиса).</w:t>
      </w:r>
    </w:p>
    <w:p w:rsidR="00375472" w:rsidRDefault="00375472">
      <w:pPr>
        <w:pStyle w:val="ConsPlusNormal"/>
        <w:ind w:firstLine="540"/>
        <w:jc w:val="both"/>
      </w:pPr>
      <w:r>
        <w:t>При регистрации ОПО, на которых применяются технические устройства, место работы которых может меняться (например, передвижные котельные установки, самоходные грузоподъемные механизмы), в сведениях, характеризующих ОПО, в качестве места нахождения ОПО указывается адрес места нахождения заявителя (адрес места нахождения юридического лица либо адрес места жительства индивидуального предпринимателя на основании записи в паспорте).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30" w:tooltip="1.3. Код общероссийского классификатора территорий муниципальных образований - места нахождения ОПО (ОКТМО)" w:history="1">
        <w:r>
          <w:rPr>
            <w:color w:val="0000FF"/>
          </w:rPr>
          <w:t>графе 1.3</w:t>
        </w:r>
      </w:hyperlink>
      <w:r>
        <w:t xml:space="preserve"> "Код территории места нахождения ОПО по ОКТМО" указывается код общероссийского классификатора территорий, на территории которого расположен ОПО.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33" w:tooltip="2. Признаки опасности ОПО и их числовые обозначения" w:history="1">
        <w:r>
          <w:rPr>
            <w:color w:val="0000FF"/>
          </w:rPr>
          <w:t>разделе 2</w:t>
        </w:r>
      </w:hyperlink>
      <w:r>
        <w:t xml:space="preserve"> "Признаки опасности объекта и их числовые обозначения" и </w:t>
      </w:r>
      <w:hyperlink w:anchor="Par1057" w:tooltip="3. Класс ОПО и его числовое обозначение" w:history="1">
        <w:r>
          <w:rPr>
            <w:color w:val="0000FF"/>
          </w:rPr>
          <w:t>разделе 3</w:t>
        </w:r>
      </w:hyperlink>
      <w:r>
        <w:t xml:space="preserve"> "Класс опасности объекта и его числовое обозначение" в соответствующей правой ячейке отмечаются знаком "V" признаки опасности ОПО и его класс.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36" w:tooltip="2.1. Получение, использование, переработка, образование, хранение, транспортирование, уничтожение опасных веществ, предусмотренных пунктом 1 приложения 1 к Федеральному закону N 116-ФЗ в количествах, указанных в приложении 2 к Федеральному закону N 116-ФЗ" w:history="1">
        <w:r>
          <w:rPr>
            <w:color w:val="0000FF"/>
          </w:rPr>
          <w:t>графах 2.1</w:t>
        </w:r>
      </w:hyperlink>
      <w:r>
        <w:t xml:space="preserve"> - </w:t>
      </w:r>
      <w:hyperlink w:anchor="Par1054" w:tooltip="2.6. Осуществление хранения или переработки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ение хранения зерна, продуктов его переработки и комбикормового сырья, склонных к самосогреванию и самовозгоранию" w:history="1">
        <w:r>
          <w:rPr>
            <w:color w:val="0000FF"/>
          </w:rPr>
          <w:t>2.6</w:t>
        </w:r>
      </w:hyperlink>
      <w:r>
        <w:t xml:space="preserve"> должны быть отмечены все выявленные при идентификации признаки опасности, то есть это может быть как один признак опасности (если у объекта нет других признаков), так и несколько признаков, например, в случае наличия на объекте опасных веществ и оборудования, работающего под избыточным давлением, грузоподъемных механизмов.</w:t>
      </w:r>
    </w:p>
    <w:p w:rsidR="00375472" w:rsidRDefault="00375472">
      <w:pPr>
        <w:pStyle w:val="ConsPlusNormal"/>
        <w:ind w:firstLine="540"/>
        <w:jc w:val="both"/>
      </w:pPr>
      <w:r>
        <w:t xml:space="preserve">При наличии признака опасности с кодовым обозначением </w:t>
      </w:r>
      <w:hyperlink w:anchor="Par1040" w:tooltip="2.2. Использование оборудования, работающего под избыточным давлением более 0,07 мегапаскаля:" w:history="1">
        <w:r>
          <w:rPr>
            <w:color w:val="0000FF"/>
          </w:rPr>
          <w:t>2.2</w:t>
        </w:r>
      </w:hyperlink>
      <w:r>
        <w:t xml:space="preserve"> знак "V" необходимо поставить в соответствующей ячейке.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60" w:tooltip="3.1. ОПО чрезвычайно высокой опасности" w:history="1">
        <w:r>
          <w:rPr>
            <w:color w:val="0000FF"/>
          </w:rPr>
          <w:t>графах 3.1</w:t>
        </w:r>
      </w:hyperlink>
      <w:r>
        <w:t xml:space="preserve"> - </w:t>
      </w:r>
      <w:hyperlink w:anchor="Par1069" w:tooltip="3.4. ОПО низкой опасности" w:history="1">
        <w:r>
          <w:rPr>
            <w:color w:val="0000FF"/>
          </w:rPr>
          <w:t>3.4</w:t>
        </w:r>
      </w:hyperlink>
      <w:r>
        <w:t xml:space="preserve"> отмечается только один класс опасности ОПО согласно требованиям приложения 2 к Федеральному закону N 116-ФЗ (ОПО может быть присвоен только один класс опасности).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75472" w:rsidRDefault="00375472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4.7, а не пункт 4.8.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76" w:tooltip="4.1. ОПО бурения и добычи нефти, газа и газового конденсата, указанные в пункте 3 приложения 2 к Федеральному закону N 116-ФЗ" w:history="1">
        <w:r>
          <w:rPr>
            <w:color w:val="0000FF"/>
          </w:rPr>
          <w:t>пунктах 4.1</w:t>
        </w:r>
      </w:hyperlink>
      <w:r>
        <w:t xml:space="preserve"> - </w:t>
      </w:r>
      <w:hyperlink w:anchor="Par1088" w:tooltip="4.7. ОПО, предусмотренные пунктом 9 приложения 2 к Федеральному закону N 116-ФЗ" w:history="1">
        <w:r>
          <w:rPr>
            <w:color w:val="0000FF"/>
          </w:rPr>
          <w:t>4.8</w:t>
        </w:r>
      </w:hyperlink>
      <w:r>
        <w:t xml:space="preserve"> ставится отметка в случае отнесения ОПО к объектам, указанным соответственно в пунктах 1 - 9 приложения 2 к Федеральному закону N 116-ФЗ.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375472" w:rsidRDefault="00375472">
      <w:pPr>
        <w:pStyle w:val="ConsPlusNormal"/>
        <w:ind w:firstLine="540"/>
        <w:jc w:val="both"/>
      </w:pPr>
      <w:r>
        <w:t>В официальном тексте документа, видимо, допущена опечатка: имеется в виду пункт 4.8, а не пункт 4.10.</w:t>
      </w: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090" w:tooltip="4.8. Наличие факторов, предусмотренных пунктом 11 приложения 2 к Федеральному закону N 116-ФЗ" w:history="1">
        <w:r>
          <w:rPr>
            <w:color w:val="0000FF"/>
          </w:rPr>
          <w:t>пункте 4.10</w:t>
        </w:r>
      </w:hyperlink>
      <w:r>
        <w:t xml:space="preserve"> ставится отметка при наличии факторов, предусмотренных пунктом 11 приложения 2 к Федеральному закону N 116-ФЗ (в правом поле знаком "V" делается отметка напротив соответствующего фактора(</w:t>
      </w:r>
      <w:proofErr w:type="spellStart"/>
      <w:r>
        <w:t>ов</w:t>
      </w:r>
      <w:proofErr w:type="spellEnd"/>
      <w:r>
        <w:t>)).</w:t>
      </w:r>
    </w:p>
    <w:p w:rsidR="00375472" w:rsidRDefault="00375472">
      <w:pPr>
        <w:pStyle w:val="ConsPlusNormal"/>
        <w:ind w:firstLine="540"/>
        <w:jc w:val="both"/>
      </w:pPr>
      <w:r>
        <w:t xml:space="preserve">В </w:t>
      </w:r>
      <w:hyperlink w:anchor="Par1104" w:tooltip="5.1. Эксплуатация взрывопожароопасных и химически опасных производственных объектов I, II и III классов опасности" w:history="1">
        <w:r>
          <w:rPr>
            <w:color w:val="0000FF"/>
          </w:rPr>
          <w:t>пунктах 5.1</w:t>
        </w:r>
      </w:hyperlink>
      <w:r>
        <w:t xml:space="preserve"> - </w:t>
      </w:r>
      <w:hyperlink w:anchor="Par1106" w:tooltip="5.2. Деятельность, связанная с обращением взрывчатых материалов промышленного назначения" w:history="1">
        <w:r>
          <w:rPr>
            <w:color w:val="0000FF"/>
          </w:rPr>
          <w:t>5.2</w:t>
        </w:r>
      </w:hyperlink>
      <w:r>
        <w:t xml:space="preserve"> сведений отмечаются виды деятельности, на осуществление которых необходимо получение лицензии в соответствии с законодательством Российской Федерации о лицензировании, или виды деятельности, на осуществление которых у заявителя имеются действующие лицензии в соответствии с законодательством Российской Федерации о лицензировании.</w:t>
      </w:r>
    </w:p>
    <w:p w:rsidR="00375472" w:rsidRDefault="00375472">
      <w:pPr>
        <w:pStyle w:val="ConsPlusNormal"/>
        <w:ind w:firstLine="540"/>
        <w:jc w:val="both"/>
      </w:pPr>
      <w:r>
        <w:t>При регистрации ОПО, сведения о которых отнесены к государственной тайне, в сведениях могут быть не заполнены поля, где указываются адрес заявителя и место эксплуатации ОПО.</w:t>
      </w:r>
    </w:p>
    <w:p w:rsidR="00375472" w:rsidRDefault="00375472">
      <w:pPr>
        <w:pStyle w:val="ConsPlusNormal"/>
        <w:ind w:firstLine="540"/>
        <w:jc w:val="both"/>
      </w:pPr>
      <w:r>
        <w:t xml:space="preserve">Сведения, содержащиеся в </w:t>
      </w:r>
      <w:hyperlink w:anchor="Par1109" w:tooltip="6. Заявитель" w:history="1">
        <w:r>
          <w:rPr>
            <w:color w:val="0000FF"/>
          </w:rPr>
          <w:t>разделе 6</w:t>
        </w:r>
      </w:hyperlink>
      <w:r>
        <w:t xml:space="preserve"> "Заявитель", подтверждают полноту и достоверность информации, указанной в </w:t>
      </w:r>
      <w:hyperlink w:anchor="Par1024" w:tooltip="1. ОПО" w:history="1">
        <w:r>
          <w:rPr>
            <w:color w:val="0000FF"/>
          </w:rPr>
          <w:t>разделах 1</w:t>
        </w:r>
      </w:hyperlink>
      <w:r>
        <w:t xml:space="preserve"> - </w:t>
      </w:r>
      <w:hyperlink w:anchor="Par1101" w:tooltip="5. Виды деятельности, на осуществление которых требуется получение лицензии для эксплуатации ОПО" w:history="1">
        <w:r>
          <w:rPr>
            <w:color w:val="0000FF"/>
          </w:rPr>
          <w:t>5</w:t>
        </w:r>
      </w:hyperlink>
      <w:r>
        <w:t>, и заверяются подписью руководителя юридического лица - заявителя (индивидуального предпринимателя) и печатью (в случае, если имеется).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5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</w:pPr>
      <w:r>
        <w:t>(форма)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r>
        <w:t>N 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"  " __________ 20__ г.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 xml:space="preserve">                                      В территориальный орган </w:t>
      </w:r>
      <w:proofErr w:type="spellStart"/>
      <w:r>
        <w:t>Ростехнадзора</w:t>
      </w:r>
      <w:proofErr w:type="spellEnd"/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bookmarkStart w:id="75" w:name="Par1219"/>
      <w:bookmarkEnd w:id="75"/>
      <w:r>
        <w:t xml:space="preserve">                                 Заявление</w:t>
      </w:r>
    </w:p>
    <w:p w:rsidR="00375472" w:rsidRDefault="00375472">
      <w:pPr>
        <w:pStyle w:val="ConsPlusNonformat"/>
        <w:jc w:val="both"/>
      </w:pPr>
      <w:r>
        <w:t xml:space="preserve">           о переоформлении (выдаче дубликата) </w:t>
      </w:r>
      <w:hyperlink w:anchor="Par1280" w:tooltip="&lt;1&gt; Указать нужное." w:history="1">
        <w:r>
          <w:rPr>
            <w:color w:val="0000FF"/>
          </w:rPr>
          <w:t>&lt;1&gt;</w:t>
        </w:r>
      </w:hyperlink>
      <w:r>
        <w:t xml:space="preserve"> свидетельства</w:t>
      </w:r>
    </w:p>
    <w:p w:rsidR="00375472" w:rsidRDefault="00375472">
      <w:pPr>
        <w:pStyle w:val="ConsPlusNonformat"/>
        <w:jc w:val="both"/>
      </w:pPr>
      <w:r>
        <w:t xml:space="preserve">              о регистрации в государственном реестре опасных</w:t>
      </w:r>
    </w:p>
    <w:p w:rsidR="00375472" w:rsidRDefault="00375472">
      <w:pPr>
        <w:pStyle w:val="ConsPlusNonformat"/>
        <w:jc w:val="both"/>
      </w:pPr>
      <w:r>
        <w:t xml:space="preserve">                         производственных объектов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Заявитель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Юридическое лицо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Полное наименование _______________________________________________________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Фирменное наименование 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Адрес места нахождения 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ИНН _______________________________________________________________________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Должность и Ф.И.О. руководителя юридического лица</w:t>
      </w:r>
    </w:p>
    <w:p w:rsidR="00375472" w:rsidRDefault="00375472">
      <w:pPr>
        <w:pStyle w:val="ConsPlusNonformat"/>
        <w:jc w:val="both"/>
      </w:pPr>
      <w:r>
        <w:t>___________________________________________________________________________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Контактные данные:</w:t>
      </w:r>
    </w:p>
    <w:p w:rsidR="00375472" w:rsidRDefault="00375472">
      <w:pPr>
        <w:pStyle w:val="ConsPlusNonformat"/>
        <w:jc w:val="both"/>
      </w:pPr>
      <w:r>
        <w:t>Почтовый адрес ____________________________________________________________</w:t>
      </w:r>
    </w:p>
    <w:p w:rsidR="00375472" w:rsidRDefault="00375472">
      <w:pPr>
        <w:pStyle w:val="ConsPlusNonformat"/>
        <w:jc w:val="both"/>
      </w:pPr>
      <w:r>
        <w:t>Телефон ________________________________, факс ____________________________</w:t>
      </w:r>
    </w:p>
    <w:p w:rsidR="00375472" w:rsidRDefault="0037547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Индивидуальный предприниматель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Ф.И.О., дата рождения</w:t>
      </w:r>
    </w:p>
    <w:p w:rsidR="00375472" w:rsidRDefault="00375472">
      <w:pPr>
        <w:pStyle w:val="ConsPlusNonformat"/>
        <w:jc w:val="both"/>
      </w:pPr>
      <w:r>
        <w:t>____________________________________________________________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Адрес места жительства 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ИНН _______________________________________________________________________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Контактные данные:</w:t>
      </w:r>
    </w:p>
    <w:p w:rsidR="00375472" w:rsidRDefault="00375472">
      <w:pPr>
        <w:pStyle w:val="ConsPlusNonformat"/>
        <w:jc w:val="both"/>
      </w:pPr>
      <w:r>
        <w:t>Почтовый адрес ____________________________________________________________</w:t>
      </w:r>
    </w:p>
    <w:p w:rsidR="00375472" w:rsidRDefault="00375472">
      <w:pPr>
        <w:pStyle w:val="ConsPlusNonformat"/>
        <w:jc w:val="both"/>
      </w:pPr>
      <w:r>
        <w:t>Телефон ________________________________, факс ____________________________</w:t>
      </w:r>
    </w:p>
    <w:p w:rsidR="00375472" w:rsidRDefault="0037547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 xml:space="preserve">    </w:t>
      </w:r>
      <w:proofErr w:type="gramStart"/>
      <w:r>
        <w:t>Прошу  переоформить</w:t>
      </w:r>
      <w:proofErr w:type="gramEnd"/>
      <w:r>
        <w:t xml:space="preserve"> (выдать дубликат) </w:t>
      </w:r>
      <w:hyperlink w:anchor="Par1281" w:tooltip="&lt;2&gt; Указать нужное." w:history="1">
        <w:r>
          <w:rPr>
            <w:color w:val="0000FF"/>
          </w:rPr>
          <w:t>&lt;2&gt;</w:t>
        </w:r>
      </w:hyperlink>
      <w:r>
        <w:t xml:space="preserve"> свидетельство (свидетельства)</w:t>
      </w:r>
    </w:p>
    <w:p w:rsidR="00375472" w:rsidRDefault="00375472">
      <w:pPr>
        <w:pStyle w:val="ConsPlusNonformat"/>
        <w:jc w:val="both"/>
      </w:pPr>
      <w:proofErr w:type="gramStart"/>
      <w:r>
        <w:t>о  регистрации</w:t>
      </w:r>
      <w:proofErr w:type="gramEnd"/>
      <w:r>
        <w:t xml:space="preserve"> в государственном реестре опасных производственных объектов,</w:t>
      </w:r>
    </w:p>
    <w:p w:rsidR="00375472" w:rsidRDefault="00375472">
      <w:pPr>
        <w:pStyle w:val="ConsPlusNonformat"/>
        <w:jc w:val="both"/>
      </w:pPr>
      <w:r>
        <w:t>выданное (выданного) 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       (наименование территориального органа </w:t>
      </w:r>
      <w:proofErr w:type="spellStart"/>
      <w:r>
        <w:t>Ростехнадзора</w:t>
      </w:r>
      <w:proofErr w:type="spellEnd"/>
      <w:r>
        <w:t>)</w:t>
      </w:r>
    </w:p>
    <w:p w:rsidR="00375472" w:rsidRDefault="00375472">
      <w:pPr>
        <w:pStyle w:val="ConsPlusNonformat"/>
        <w:jc w:val="both"/>
      </w:pPr>
      <w:r>
        <w:t>___________________________________________________________________________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(наименование опасного производственного объекта)</w:t>
      </w:r>
    </w:p>
    <w:p w:rsidR="00375472" w:rsidRDefault="00375472">
      <w:pPr>
        <w:pStyle w:val="ConsPlusNonformat"/>
        <w:jc w:val="both"/>
      </w:pPr>
      <w:r>
        <w:t>в связи с _________________________________________________________________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(исправление допущенных технических ошибок и (или) опечаток)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_________________________   ______________   "__" __________ 20__ г.</w:t>
      </w:r>
    </w:p>
    <w:p w:rsidR="00375472" w:rsidRDefault="00375472">
      <w:pPr>
        <w:pStyle w:val="ConsPlusNonformat"/>
        <w:jc w:val="both"/>
      </w:pPr>
      <w:r>
        <w:t xml:space="preserve">  (подпись руководителя     </w:t>
      </w:r>
      <w:proofErr w:type="gramStart"/>
      <w:r>
        <w:t xml:space="preserve">   (</w:t>
      </w:r>
      <w:proofErr w:type="gramEnd"/>
      <w:r>
        <w:t>Ф.И.О.)</w:t>
      </w:r>
    </w:p>
    <w:p w:rsidR="00375472" w:rsidRDefault="00375472">
      <w:pPr>
        <w:pStyle w:val="ConsPlusNonformat"/>
        <w:jc w:val="both"/>
      </w:pPr>
      <w:r>
        <w:t xml:space="preserve">        заявителя)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 xml:space="preserve">                         М.П.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ind w:firstLine="540"/>
        <w:jc w:val="both"/>
      </w:pPr>
      <w:r>
        <w:t>--------------------------------</w:t>
      </w:r>
    </w:p>
    <w:p w:rsidR="00375472" w:rsidRDefault="00375472">
      <w:pPr>
        <w:pStyle w:val="ConsPlusNormal"/>
        <w:ind w:firstLine="540"/>
        <w:jc w:val="both"/>
      </w:pPr>
      <w:bookmarkStart w:id="76" w:name="Par1280"/>
      <w:bookmarkEnd w:id="76"/>
      <w:r>
        <w:t>&lt;1&gt; Указать нужное.</w:t>
      </w:r>
    </w:p>
    <w:p w:rsidR="00375472" w:rsidRDefault="00375472">
      <w:pPr>
        <w:pStyle w:val="ConsPlusNormal"/>
        <w:ind w:firstLine="540"/>
        <w:jc w:val="both"/>
      </w:pPr>
      <w:bookmarkStart w:id="77" w:name="Par1281"/>
      <w:bookmarkEnd w:id="77"/>
      <w:r>
        <w:t>&lt;2&gt; Указать нужное.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6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</w:pPr>
      <w:r>
        <w:t>(форма)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r>
        <w:t>N 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"  " __________ 20__ г.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 xml:space="preserve">                                      В территориальный орган </w:t>
      </w:r>
      <w:proofErr w:type="spellStart"/>
      <w:r>
        <w:t>Ростехнадзора</w:t>
      </w:r>
      <w:proofErr w:type="spellEnd"/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bookmarkStart w:id="78" w:name="Par1306"/>
      <w:bookmarkEnd w:id="78"/>
      <w:r>
        <w:t xml:space="preserve">                                 Заявление</w:t>
      </w:r>
    </w:p>
    <w:p w:rsidR="00375472" w:rsidRDefault="00375472">
      <w:pPr>
        <w:pStyle w:val="ConsPlusNonformat"/>
        <w:jc w:val="both"/>
      </w:pPr>
      <w:r>
        <w:t xml:space="preserve">             о предоставлении информации о зарегистрированных</w:t>
      </w:r>
    </w:p>
    <w:p w:rsidR="00375472" w:rsidRDefault="00375472">
      <w:pPr>
        <w:pStyle w:val="ConsPlusNonformat"/>
        <w:jc w:val="both"/>
      </w:pPr>
      <w:r>
        <w:t xml:space="preserve">                       в Реестре ОПО в форме выписки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Заявитель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Юридическое лицо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Полное наименование _______________________________________________________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Сокращенное наименование 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Фирменное наименование 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Адрес места нахождения 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ИНН _______________________________________________________________________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Основание для получения выписки 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Должность и Ф.И.О. руководителя юридического лица</w:t>
      </w:r>
    </w:p>
    <w:p w:rsidR="00375472" w:rsidRDefault="00375472">
      <w:pPr>
        <w:pStyle w:val="ConsPlusNonformat"/>
        <w:jc w:val="both"/>
      </w:pPr>
      <w:r>
        <w:t>___________________________________________________________________________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Контактные данные:</w:t>
      </w:r>
    </w:p>
    <w:p w:rsidR="00375472" w:rsidRDefault="00375472">
      <w:pPr>
        <w:pStyle w:val="ConsPlusNonformat"/>
        <w:jc w:val="both"/>
      </w:pPr>
      <w:r>
        <w:t>Почтовый адрес ____________________________________________________________</w:t>
      </w:r>
    </w:p>
    <w:p w:rsidR="00375472" w:rsidRDefault="00375472">
      <w:pPr>
        <w:pStyle w:val="ConsPlusNonformat"/>
        <w:jc w:val="both"/>
      </w:pPr>
      <w:r>
        <w:t>Телефон ________________________________, факс ____________________________</w:t>
      </w:r>
    </w:p>
    <w:p w:rsidR="00375472" w:rsidRDefault="0037547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Индивидуальный предприниматель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Ф.И.О., дата рождения</w:t>
      </w:r>
    </w:p>
    <w:p w:rsidR="00375472" w:rsidRDefault="00375472">
      <w:pPr>
        <w:pStyle w:val="ConsPlusNonformat"/>
        <w:jc w:val="both"/>
      </w:pPr>
      <w:r>
        <w:t>________________________________________________________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Данные документа, удостоверяющего личность 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Адрес места жительства ____________________________________________________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ИНН _______________________________________________________________________</w:t>
      </w:r>
    </w:p>
    <w:p w:rsidR="00375472" w:rsidRDefault="00375472">
      <w:pPr>
        <w:pStyle w:val="ConsPlusNonformat"/>
        <w:jc w:val="both"/>
      </w:pPr>
      <w:r>
        <w:t xml:space="preserve">               (согласно документу, выданному налоговым органом)</w:t>
      </w:r>
    </w:p>
    <w:p w:rsidR="00375472" w:rsidRDefault="00375472">
      <w:pPr>
        <w:pStyle w:val="ConsPlusNonformat"/>
        <w:jc w:val="both"/>
      </w:pPr>
    </w:p>
    <w:p w:rsidR="00375472" w:rsidRDefault="00375472">
      <w:pPr>
        <w:pStyle w:val="ConsPlusNonformat"/>
        <w:jc w:val="both"/>
      </w:pPr>
      <w:r>
        <w:t>Контактные данные:</w:t>
      </w:r>
    </w:p>
    <w:p w:rsidR="00375472" w:rsidRDefault="00375472">
      <w:pPr>
        <w:pStyle w:val="ConsPlusNonformat"/>
        <w:jc w:val="both"/>
      </w:pPr>
      <w:r>
        <w:t>Почтовый адрес ____________________________________________________________</w:t>
      </w:r>
    </w:p>
    <w:p w:rsidR="00375472" w:rsidRDefault="00375472">
      <w:pPr>
        <w:pStyle w:val="ConsPlusNonformat"/>
        <w:jc w:val="both"/>
      </w:pPr>
      <w:r>
        <w:t>Телефон ________________________________, факс ____________________________</w:t>
      </w:r>
    </w:p>
    <w:p w:rsidR="00375472" w:rsidRDefault="00375472">
      <w:pPr>
        <w:pStyle w:val="ConsPlusNonformat"/>
        <w:jc w:val="both"/>
      </w:pPr>
      <w:r>
        <w:t>Адрес электронной почты ___________________________________________________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right"/>
        <w:outlineLvl w:val="1"/>
      </w:pPr>
      <w:r>
        <w:t>Приложение N 7</w:t>
      </w:r>
    </w:p>
    <w:p w:rsidR="00375472" w:rsidRDefault="00375472">
      <w:pPr>
        <w:pStyle w:val="ConsPlusNormal"/>
        <w:jc w:val="right"/>
      </w:pPr>
      <w:r>
        <w:t>к Административному регламенту</w:t>
      </w:r>
    </w:p>
    <w:p w:rsidR="00375472" w:rsidRDefault="00375472">
      <w:pPr>
        <w:pStyle w:val="ConsPlusNormal"/>
        <w:jc w:val="right"/>
      </w:pPr>
      <w:r>
        <w:t>по предоставлению государственной услуги</w:t>
      </w:r>
    </w:p>
    <w:p w:rsidR="00375472" w:rsidRDefault="00375472">
      <w:pPr>
        <w:pStyle w:val="ConsPlusNormal"/>
        <w:jc w:val="right"/>
      </w:pPr>
      <w:r>
        <w:t>по регистрации опасных производственных</w:t>
      </w:r>
    </w:p>
    <w:p w:rsidR="00375472" w:rsidRDefault="00375472">
      <w:pPr>
        <w:pStyle w:val="ConsPlusNormal"/>
        <w:jc w:val="right"/>
      </w:pPr>
      <w:r>
        <w:t>объектов в государственном реестре опасных</w:t>
      </w:r>
    </w:p>
    <w:p w:rsidR="00375472" w:rsidRDefault="00375472">
      <w:pPr>
        <w:pStyle w:val="ConsPlusNormal"/>
        <w:jc w:val="right"/>
      </w:pPr>
      <w:r>
        <w:t>производственных объектов, утвержденному</w:t>
      </w:r>
    </w:p>
    <w:p w:rsidR="00375472" w:rsidRDefault="00375472">
      <w:pPr>
        <w:pStyle w:val="ConsPlusNormal"/>
        <w:jc w:val="right"/>
      </w:pPr>
      <w:r>
        <w:t>приказом Федеральной службы</w:t>
      </w:r>
    </w:p>
    <w:p w:rsidR="00375472" w:rsidRDefault="00375472">
      <w:pPr>
        <w:pStyle w:val="ConsPlusNormal"/>
        <w:jc w:val="right"/>
      </w:pPr>
      <w:r>
        <w:t>по экологическому, технологическому</w:t>
      </w:r>
    </w:p>
    <w:p w:rsidR="00375472" w:rsidRDefault="00375472">
      <w:pPr>
        <w:pStyle w:val="ConsPlusNormal"/>
        <w:jc w:val="right"/>
      </w:pPr>
      <w:r>
        <w:t>и атомному надзору</w:t>
      </w:r>
    </w:p>
    <w:p w:rsidR="00375472" w:rsidRDefault="00375472">
      <w:pPr>
        <w:pStyle w:val="ConsPlusNormal"/>
        <w:jc w:val="right"/>
      </w:pPr>
      <w:r>
        <w:t>от 25 ноября 2016 г. N 494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center"/>
      </w:pPr>
      <w:bookmarkStart w:id="79" w:name="Par1367"/>
      <w:bookmarkEnd w:id="79"/>
      <w:r>
        <w:t>БЛОК-СХЕМА ПРЕДОСТАВЛЕНИЯ ГОСУДАРСТВЕННОЙ УСЛУГИ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nformat"/>
        <w:jc w:val="both"/>
      </w:pPr>
      <w:r>
        <w:t xml:space="preserve">              ┌────────────────────────────┐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          │Прием заявления и документов│</w:t>
      </w:r>
    </w:p>
    <w:p w:rsidR="00375472" w:rsidRDefault="00375472">
      <w:pPr>
        <w:pStyle w:val="ConsPlusNonformat"/>
        <w:jc w:val="both"/>
      </w:pPr>
      <w:r>
        <w:t xml:space="preserve">              └────────────┬─┬─────────────┘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          ┌──┘ └──┐</w:t>
      </w:r>
    </w:p>
    <w:p w:rsidR="00375472" w:rsidRDefault="00375472">
      <w:pPr>
        <w:pStyle w:val="ConsPlusNonformat"/>
        <w:jc w:val="both"/>
      </w:pPr>
      <w:r>
        <w:t xml:space="preserve">                        \/      \/</w:t>
      </w:r>
    </w:p>
    <w:p w:rsidR="00375472" w:rsidRDefault="00375472">
      <w:pPr>
        <w:pStyle w:val="ConsPlusNonformat"/>
        <w:jc w:val="both"/>
      </w:pPr>
      <w:r>
        <w:t xml:space="preserve">    ┌──────────────────────┐ ┌──────────────────────┐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│Заявление и документы │ │Заявление и документы </w:t>
      </w:r>
      <w:proofErr w:type="gramStart"/>
      <w:r>
        <w:t>│  ┌</w:t>
      </w:r>
      <w:proofErr w:type="gramEnd"/>
      <w:r>
        <w:t>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│    соответствуют     │ │   не соответствуют   ├</w:t>
      </w:r>
      <w:proofErr w:type="gramStart"/>
      <w:r>
        <w:t>─&gt;│</w:t>
      </w:r>
      <w:proofErr w:type="gramEnd"/>
      <w:r>
        <w:t>Отказ в приеме│</w:t>
      </w:r>
    </w:p>
    <w:p w:rsidR="00375472" w:rsidRDefault="00375472">
      <w:pPr>
        <w:pStyle w:val="ConsPlusNonformat"/>
        <w:jc w:val="both"/>
      </w:pPr>
      <w:r>
        <w:t xml:space="preserve">    │требованиям Регламента│ │требованиям Регламента</w:t>
      </w:r>
      <w:proofErr w:type="gramStart"/>
      <w:r>
        <w:t>│  │</w:t>
      </w:r>
      <w:proofErr w:type="gramEnd"/>
      <w:r>
        <w:t>документов    │</w:t>
      </w:r>
    </w:p>
    <w:p w:rsidR="00375472" w:rsidRDefault="00375472">
      <w:pPr>
        <w:pStyle w:val="ConsPlusNonformat"/>
        <w:jc w:val="both"/>
      </w:pPr>
      <w:r>
        <w:t xml:space="preserve">    └──────────┬───────────┘ └──────────────────────┘  └──────────────┘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 │</w:t>
      </w:r>
    </w:p>
    <w:p w:rsidR="00375472" w:rsidRDefault="00375472">
      <w:pPr>
        <w:pStyle w:val="ConsPlusNonformat"/>
        <w:jc w:val="both"/>
      </w:pPr>
      <w:r>
        <w:t xml:space="preserve">               \/</w:t>
      </w:r>
    </w:p>
    <w:p w:rsidR="00375472" w:rsidRDefault="0037547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 │Регистрация заявления и документов в системе│</w:t>
      </w:r>
    </w:p>
    <w:p w:rsidR="00375472" w:rsidRDefault="00375472">
      <w:pPr>
        <w:pStyle w:val="ConsPlusNonformat"/>
        <w:jc w:val="both"/>
      </w:pPr>
      <w:r>
        <w:t xml:space="preserve">     │делопроизводства и их передача в структурное│</w:t>
      </w:r>
    </w:p>
    <w:p w:rsidR="00375472" w:rsidRDefault="00375472">
      <w:pPr>
        <w:pStyle w:val="ConsPlusNonformat"/>
        <w:jc w:val="both"/>
      </w:pPr>
      <w:r>
        <w:t xml:space="preserve">     │подразделение, ответственное за             │</w:t>
      </w:r>
    </w:p>
    <w:p w:rsidR="00375472" w:rsidRDefault="00375472">
      <w:pPr>
        <w:pStyle w:val="ConsPlusNonformat"/>
        <w:jc w:val="both"/>
      </w:pPr>
      <w:r>
        <w:t xml:space="preserve">     │предоставление государственной услуги       │</w:t>
      </w:r>
    </w:p>
    <w:p w:rsidR="00375472" w:rsidRDefault="00375472">
      <w:pPr>
        <w:pStyle w:val="ConsPlusNonformat"/>
        <w:jc w:val="both"/>
      </w:pPr>
      <w:r>
        <w:t xml:space="preserve">     └─────────┬──────────────────────────────────┘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 │</w:t>
      </w:r>
    </w:p>
    <w:p w:rsidR="00375472" w:rsidRDefault="00375472">
      <w:pPr>
        <w:pStyle w:val="ConsPlusNonformat"/>
        <w:jc w:val="both"/>
      </w:pPr>
      <w:r>
        <w:t xml:space="preserve">               \/</w:t>
      </w:r>
    </w:p>
    <w:p w:rsidR="00375472" w:rsidRDefault="00375472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 │Получение заявления и документов структурным│</w:t>
      </w:r>
    </w:p>
    <w:p w:rsidR="00375472" w:rsidRDefault="00375472">
      <w:pPr>
        <w:pStyle w:val="ConsPlusNonformat"/>
        <w:jc w:val="both"/>
      </w:pPr>
      <w:r>
        <w:t xml:space="preserve">     │подразделением, ответственным за            │</w:t>
      </w:r>
    </w:p>
    <w:p w:rsidR="00375472" w:rsidRDefault="00375472">
      <w:pPr>
        <w:pStyle w:val="ConsPlusNonformat"/>
        <w:jc w:val="both"/>
      </w:pPr>
      <w:r>
        <w:t xml:space="preserve">     │предоставление государственной услуги, </w:t>
      </w:r>
      <w:proofErr w:type="gramStart"/>
      <w:r>
        <w:t>для  │</w:t>
      </w:r>
      <w:proofErr w:type="gramEnd"/>
    </w:p>
    <w:p w:rsidR="00375472" w:rsidRDefault="00375472">
      <w:pPr>
        <w:pStyle w:val="ConsPlusNonformat"/>
        <w:jc w:val="both"/>
      </w:pPr>
      <w:r>
        <w:t xml:space="preserve">     │предварительного рассмотрения               │</w:t>
      </w:r>
    </w:p>
    <w:p w:rsidR="00375472" w:rsidRDefault="00375472">
      <w:pPr>
        <w:pStyle w:val="ConsPlusNonformat"/>
        <w:jc w:val="both"/>
      </w:pPr>
      <w:r>
        <w:t xml:space="preserve">     └─────────────────────────────┬──────────────┘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                     │</w:t>
      </w:r>
    </w:p>
    <w:p w:rsidR="00375472" w:rsidRDefault="00375472">
      <w:pPr>
        <w:pStyle w:val="ConsPlusNonformat"/>
        <w:jc w:val="both"/>
      </w:pPr>
      <w:r>
        <w:t xml:space="preserve">                                   \/</w:t>
      </w:r>
    </w:p>
    <w:p w:rsidR="00375472" w:rsidRDefault="00375472">
      <w:pPr>
        <w:pStyle w:val="ConsPlusNonformat"/>
        <w:jc w:val="both"/>
      </w:pPr>
      <w:r>
        <w:t xml:space="preserve">  ┌───────────────┐        ┌───────────────┐   ┌──────────────────────┐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│В случае, если │&lt;───────┤Предварительное├─</w:t>
      </w:r>
      <w:proofErr w:type="gramStart"/>
      <w:r>
        <w:t>─&gt;│</w:t>
      </w:r>
      <w:proofErr w:type="gramEnd"/>
      <w:r>
        <w:t>Отказ в предоставлении│</w:t>
      </w:r>
    </w:p>
    <w:p w:rsidR="00375472" w:rsidRDefault="00375472">
      <w:pPr>
        <w:pStyle w:val="ConsPlusNonformat"/>
        <w:jc w:val="both"/>
      </w:pPr>
      <w:r>
        <w:t xml:space="preserve">  │надзор за </w:t>
      </w:r>
      <w:proofErr w:type="gramStart"/>
      <w:r>
        <w:t>ОПО  │</w:t>
      </w:r>
      <w:proofErr w:type="gramEnd"/>
      <w:r>
        <w:t xml:space="preserve">        │рассмотрение   │   │услуги                │</w:t>
      </w:r>
    </w:p>
    <w:p w:rsidR="00375472" w:rsidRDefault="00375472">
      <w:pPr>
        <w:pStyle w:val="ConsPlusNonformat"/>
        <w:jc w:val="both"/>
      </w:pPr>
      <w:r>
        <w:t xml:space="preserve">  │осуществляется │ ┌──────┼───────┬───────┘   └──────────────────────┘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│другим         │ │ ┌────┘       \/</w:t>
      </w:r>
    </w:p>
    <w:p w:rsidR="00375472" w:rsidRDefault="00375472">
      <w:pPr>
        <w:pStyle w:val="ConsPlusNonformat"/>
        <w:jc w:val="both"/>
      </w:pPr>
      <w:r>
        <w:t xml:space="preserve">  │территориальным│ │ │    ┌─────────────────────────────────────────┐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│управлением    │ │ │    │В случае отсутствия оснований для отказа │</w:t>
      </w:r>
    </w:p>
    <w:p w:rsidR="00375472" w:rsidRDefault="00375472">
      <w:pPr>
        <w:pStyle w:val="ConsPlusNonformat"/>
        <w:jc w:val="both"/>
      </w:pPr>
      <w:r>
        <w:t xml:space="preserve">  │</w:t>
      </w:r>
      <w:proofErr w:type="spellStart"/>
      <w:r>
        <w:t>Ростехнадзора</w:t>
      </w:r>
      <w:proofErr w:type="spellEnd"/>
      <w:r>
        <w:t>, │ │ │    │документы направляются на рассмотрение   │</w:t>
      </w:r>
    </w:p>
    <w:p w:rsidR="00375472" w:rsidRDefault="00375472">
      <w:pPr>
        <w:pStyle w:val="ConsPlusNonformat"/>
        <w:jc w:val="both"/>
      </w:pPr>
      <w:r>
        <w:t xml:space="preserve">  │документы      │ │ │    │ответственному исполнителю в </w:t>
      </w:r>
      <w:proofErr w:type="gramStart"/>
      <w:r>
        <w:t>структурное,│</w:t>
      </w:r>
      <w:proofErr w:type="gramEnd"/>
    </w:p>
    <w:p w:rsidR="00375472" w:rsidRDefault="00375472">
      <w:pPr>
        <w:pStyle w:val="ConsPlusNonformat"/>
        <w:jc w:val="both"/>
      </w:pPr>
      <w:r>
        <w:t xml:space="preserve">  │направляются в │ │ │    │наделенное соответствующими полномочиями │</w:t>
      </w:r>
    </w:p>
    <w:p w:rsidR="00375472" w:rsidRDefault="00375472">
      <w:pPr>
        <w:pStyle w:val="ConsPlusNonformat"/>
        <w:jc w:val="both"/>
      </w:pPr>
      <w:r>
        <w:t xml:space="preserve">  │такое          │ │ │    │по осуществлению государственного        │</w:t>
      </w:r>
    </w:p>
    <w:p w:rsidR="00375472" w:rsidRDefault="00375472">
      <w:pPr>
        <w:pStyle w:val="ConsPlusNonformat"/>
        <w:jc w:val="both"/>
      </w:pPr>
      <w:r>
        <w:t xml:space="preserve">  │территориальное│ │ │    │контроля (надзора) в установленной сфере │</w:t>
      </w:r>
    </w:p>
    <w:p w:rsidR="00375472" w:rsidRDefault="00375472">
      <w:pPr>
        <w:pStyle w:val="ConsPlusNonformat"/>
        <w:jc w:val="both"/>
      </w:pPr>
      <w:r>
        <w:t xml:space="preserve">  │управление     │ │ │    </w:t>
      </w:r>
      <w:proofErr w:type="gramStart"/>
      <w:r>
        <w:t>│(</w:t>
      </w:r>
      <w:proofErr w:type="gramEnd"/>
      <w:r>
        <w:t>далее - надзорный отдел)                │</w:t>
      </w:r>
    </w:p>
    <w:p w:rsidR="00375472" w:rsidRDefault="00375472">
      <w:pPr>
        <w:pStyle w:val="ConsPlusNonformat"/>
        <w:jc w:val="both"/>
      </w:pPr>
      <w:r>
        <w:t xml:space="preserve">  │</w:t>
      </w:r>
      <w:proofErr w:type="spellStart"/>
      <w:proofErr w:type="gramStart"/>
      <w:r>
        <w:t>Ростехнадзора</w:t>
      </w:r>
      <w:proofErr w:type="spellEnd"/>
      <w:r>
        <w:t xml:space="preserve">  │</w:t>
      </w:r>
      <w:proofErr w:type="gramEnd"/>
      <w:r>
        <w:t xml:space="preserve"> │ │    └───────┬─────────────────────────────────┘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└───────┬───────┘ │ │            \/</w:t>
      </w:r>
    </w:p>
    <w:p w:rsidR="00375472" w:rsidRDefault="00375472">
      <w:pPr>
        <w:pStyle w:val="ConsPlusNonformat"/>
        <w:jc w:val="both"/>
      </w:pPr>
      <w:r>
        <w:t xml:space="preserve">          │         │ │    ┌──────────────────────┐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      \/        │ │    │Рассмотрение заявления│</w:t>
      </w:r>
    </w:p>
    <w:p w:rsidR="00375472" w:rsidRDefault="00375472">
      <w:pPr>
        <w:pStyle w:val="ConsPlusNonformat"/>
        <w:jc w:val="both"/>
      </w:pPr>
      <w:r>
        <w:t>┌────────────────</w:t>
      </w:r>
      <w:proofErr w:type="gramStart"/>
      <w:r>
        <w:t>┐  │</w:t>
      </w:r>
      <w:proofErr w:type="gramEnd"/>
      <w:r>
        <w:t xml:space="preserve"> │    │и документов в        │</w:t>
      </w:r>
    </w:p>
    <w:p w:rsidR="00375472" w:rsidRDefault="00375472">
      <w:pPr>
        <w:pStyle w:val="ConsPlusNonformat"/>
        <w:jc w:val="both"/>
      </w:pPr>
      <w:r>
        <w:t xml:space="preserve">│Рассмотрение    </w:t>
      </w:r>
      <w:proofErr w:type="gramStart"/>
      <w:r>
        <w:t>│  │</w:t>
      </w:r>
      <w:proofErr w:type="gramEnd"/>
      <w:r>
        <w:t xml:space="preserve"> │    │надзорном отделе      │</w:t>
      </w:r>
    </w:p>
    <w:p w:rsidR="00375472" w:rsidRDefault="00375472">
      <w:pPr>
        <w:pStyle w:val="ConsPlusNonformat"/>
        <w:jc w:val="both"/>
      </w:pPr>
      <w:r>
        <w:t xml:space="preserve">│заявления и     </w:t>
      </w:r>
      <w:proofErr w:type="gramStart"/>
      <w:r>
        <w:t>│  │</w:t>
      </w:r>
      <w:proofErr w:type="gramEnd"/>
      <w:r>
        <w:t xml:space="preserve"> │    └───────┬──────────────┘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│документов в    </w:t>
      </w:r>
      <w:proofErr w:type="gramStart"/>
      <w:r>
        <w:t>│  │</w:t>
      </w:r>
      <w:proofErr w:type="gramEnd"/>
      <w:r>
        <w:t xml:space="preserve"> │            \/</w:t>
      </w:r>
    </w:p>
    <w:p w:rsidR="00375472" w:rsidRDefault="00375472">
      <w:pPr>
        <w:pStyle w:val="ConsPlusNonformat"/>
        <w:jc w:val="both"/>
      </w:pPr>
      <w:r>
        <w:t>│надзорном отделе</w:t>
      </w:r>
      <w:proofErr w:type="gramStart"/>
      <w:r>
        <w:t>│  │</w:t>
      </w:r>
      <w:proofErr w:type="gramEnd"/>
      <w:r>
        <w:t xml:space="preserve"> │  ┌──────────────────────────┐   ┌─────────────────┐</w:t>
      </w:r>
    </w:p>
    <w:p w:rsidR="00375472" w:rsidRDefault="00375472">
      <w:pPr>
        <w:pStyle w:val="ConsPlusNonformat"/>
        <w:jc w:val="both"/>
      </w:pPr>
      <w:r>
        <w:t>│территориального</w:t>
      </w:r>
      <w:proofErr w:type="gramStart"/>
      <w:r>
        <w:t>│  │</w:t>
      </w:r>
      <w:proofErr w:type="gramEnd"/>
      <w:r>
        <w:t xml:space="preserve"> │  │Документы направляются в  ├─ &gt;│Отказ в          │</w:t>
      </w:r>
    </w:p>
    <w:p w:rsidR="00375472" w:rsidRDefault="00375472">
      <w:pPr>
        <w:pStyle w:val="ConsPlusNonformat"/>
        <w:jc w:val="both"/>
      </w:pPr>
      <w:r>
        <w:t>│управления      ├──┼─┼</w:t>
      </w:r>
      <w:proofErr w:type="gramStart"/>
      <w:r>
        <w:t>─&gt;│</w:t>
      </w:r>
      <w:proofErr w:type="gramEnd"/>
      <w:r>
        <w:t>структурное подразделение,│   │предоставлении   │</w:t>
      </w:r>
    </w:p>
    <w:p w:rsidR="00375472" w:rsidRDefault="00375472">
      <w:pPr>
        <w:pStyle w:val="ConsPlusNonformat"/>
        <w:jc w:val="both"/>
      </w:pPr>
      <w:r>
        <w:t>│</w:t>
      </w:r>
      <w:proofErr w:type="spellStart"/>
      <w:r>
        <w:t>Ростехнадзора</w:t>
      </w:r>
      <w:proofErr w:type="spellEnd"/>
      <w:r>
        <w:t xml:space="preserve">   </w:t>
      </w:r>
      <w:proofErr w:type="gramStart"/>
      <w:r>
        <w:t>│  │</w:t>
      </w:r>
      <w:proofErr w:type="gramEnd"/>
      <w:r>
        <w:t xml:space="preserve"> │  │ответственное за          │   │услуги           │</w:t>
      </w:r>
    </w:p>
    <w:p w:rsidR="00375472" w:rsidRDefault="00375472">
      <w:pPr>
        <w:pStyle w:val="ConsPlusNonformat"/>
        <w:jc w:val="both"/>
      </w:pPr>
      <w:r>
        <w:t>└────────────────</w:t>
      </w:r>
      <w:proofErr w:type="gramStart"/>
      <w:r>
        <w:t>┘  │</w:t>
      </w:r>
      <w:proofErr w:type="gramEnd"/>
      <w:r>
        <w:t xml:space="preserve"> │  │предоставление            │   └─────────────────┘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┌─────┘ </w:t>
      </w:r>
      <w:proofErr w:type="gramStart"/>
      <w:r>
        <w:t>│  │</w:t>
      </w:r>
      <w:proofErr w:type="gramEnd"/>
      <w:r>
        <w:t>государственной услуги    │</w:t>
      </w:r>
    </w:p>
    <w:p w:rsidR="00375472" w:rsidRDefault="00375472">
      <w:pPr>
        <w:pStyle w:val="ConsPlusNonformat"/>
        <w:jc w:val="both"/>
      </w:pPr>
      <w:r>
        <w:t xml:space="preserve">              │   ┌───┘  └────────────┬┬┬───────────┘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│   │         ┌─────────┘│└──────────────────────┐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          \/  │         \/         \/                      \/</w:t>
      </w:r>
    </w:p>
    <w:p w:rsidR="00375472" w:rsidRDefault="00375472">
      <w:pPr>
        <w:pStyle w:val="ConsPlusNonformat"/>
        <w:jc w:val="both"/>
      </w:pPr>
      <w:r>
        <w:t xml:space="preserve"> ┌─────────────┐  │ ┌─────────────┐  ┌──────────────────┐  ┌──────────────┐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│Выдача       </w:t>
      </w:r>
      <w:proofErr w:type="gramStart"/>
      <w:r>
        <w:t>│  │</w:t>
      </w:r>
      <w:proofErr w:type="gramEnd"/>
      <w:r>
        <w:t xml:space="preserve"> │Выдача       │  │Внесение изменений│  │Исключение ОПО│</w:t>
      </w:r>
    </w:p>
    <w:p w:rsidR="00375472" w:rsidRDefault="00375472">
      <w:pPr>
        <w:pStyle w:val="ConsPlusNonformat"/>
        <w:jc w:val="both"/>
      </w:pPr>
      <w:r>
        <w:t xml:space="preserve"> │дубликата    </w:t>
      </w:r>
      <w:proofErr w:type="gramStart"/>
      <w:r>
        <w:t>│  │</w:t>
      </w:r>
      <w:proofErr w:type="gramEnd"/>
      <w:r>
        <w:t xml:space="preserve"> │свидетельства│  │в сведения,       │  │из Реестра    │</w:t>
      </w:r>
    </w:p>
    <w:p w:rsidR="00375472" w:rsidRDefault="00375472">
      <w:pPr>
        <w:pStyle w:val="ConsPlusNonformat"/>
        <w:jc w:val="both"/>
      </w:pPr>
      <w:r>
        <w:t xml:space="preserve"> │свидетельства</w:t>
      </w:r>
      <w:proofErr w:type="gramStart"/>
      <w:r>
        <w:t>│  │</w:t>
      </w:r>
      <w:proofErr w:type="gramEnd"/>
      <w:r>
        <w:t xml:space="preserve"> │о регистрации│  │содержащиеся в    │  └──────────────┘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│о регистрации</w:t>
      </w:r>
      <w:proofErr w:type="gramStart"/>
      <w:r>
        <w:t>│  │</w:t>
      </w:r>
      <w:proofErr w:type="gramEnd"/>
      <w:r>
        <w:t xml:space="preserve"> └─────────────┘  │Реестре           │</w:t>
      </w:r>
    </w:p>
    <w:p w:rsidR="00375472" w:rsidRDefault="00375472">
      <w:pPr>
        <w:pStyle w:val="ConsPlusNonformat"/>
        <w:jc w:val="both"/>
      </w:pPr>
      <w:r>
        <w:t xml:space="preserve"> └─────────────┘  │                  └──────────────────┘</w:t>
      </w:r>
    </w:p>
    <w:p w:rsidR="00375472" w:rsidRDefault="00375472">
      <w:pPr>
        <w:pStyle w:val="ConsPlusNonformat"/>
        <w:jc w:val="both"/>
      </w:pPr>
      <w:r>
        <w:t xml:space="preserve">                  \/</w:t>
      </w:r>
    </w:p>
    <w:p w:rsidR="00375472" w:rsidRDefault="00375472">
      <w:pPr>
        <w:pStyle w:val="ConsPlusNonformat"/>
        <w:jc w:val="both"/>
      </w:pPr>
      <w:r>
        <w:t xml:space="preserve">        ┌──────────────┐</w:t>
      </w:r>
    </w:p>
    <w:p w:rsidR="00375472" w:rsidRDefault="00375472">
      <w:pPr>
        <w:pStyle w:val="ConsPlusNonformat"/>
        <w:jc w:val="both"/>
      </w:pPr>
      <w:r>
        <w:t xml:space="preserve">        │Выдача выписки│</w:t>
      </w:r>
    </w:p>
    <w:p w:rsidR="00375472" w:rsidRDefault="00375472">
      <w:pPr>
        <w:pStyle w:val="ConsPlusNonformat"/>
        <w:jc w:val="both"/>
      </w:pPr>
      <w:r>
        <w:t xml:space="preserve">        │из Реестра    │</w:t>
      </w:r>
    </w:p>
    <w:p w:rsidR="00375472" w:rsidRDefault="00375472">
      <w:pPr>
        <w:pStyle w:val="ConsPlusNonformat"/>
        <w:jc w:val="both"/>
      </w:pPr>
      <w:r>
        <w:t xml:space="preserve">        └──────────────┘</w:t>
      </w: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jc w:val="both"/>
      </w:pPr>
    </w:p>
    <w:p w:rsidR="00375472" w:rsidRDefault="00375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7547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472" w:rsidRDefault="00375472">
      <w:pPr>
        <w:spacing w:after="0" w:line="240" w:lineRule="auto"/>
      </w:pPr>
      <w:r>
        <w:separator/>
      </w:r>
    </w:p>
  </w:endnote>
  <w:endnote w:type="continuationSeparator" w:id="0">
    <w:p w:rsidR="00375472" w:rsidRDefault="0037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72" w:rsidRDefault="003754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472" w:rsidRDefault="00375472">
      <w:pPr>
        <w:spacing w:after="0" w:line="240" w:lineRule="auto"/>
      </w:pPr>
      <w:r>
        <w:separator/>
      </w:r>
    </w:p>
  </w:footnote>
  <w:footnote w:type="continuationSeparator" w:id="0">
    <w:p w:rsidR="00375472" w:rsidRDefault="0037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72" w:rsidRDefault="003754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472"/>
    <w:rsid w:val="000B7ADB"/>
    <w:rsid w:val="00375472"/>
    <w:rsid w:val="00997568"/>
    <w:rsid w:val="00A2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66EDA3-DAA4-4911-AA59-054632A1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75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5472"/>
  </w:style>
  <w:style w:type="paragraph" w:styleId="a5">
    <w:name w:val="footer"/>
    <w:basedOn w:val="a"/>
    <w:link w:val="a6"/>
    <w:uiPriority w:val="99"/>
    <w:unhideWhenUsed/>
    <w:rsid w:val="00375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472"/>
  </w:style>
  <w:style w:type="character" w:styleId="a7">
    <w:name w:val="Hyperlink"/>
    <w:basedOn w:val="a0"/>
    <w:uiPriority w:val="99"/>
    <w:unhideWhenUsed/>
    <w:rsid w:val="000B7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mexpert.ru/uslugi/pereregistracia-op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uspromexpert.ru/uslugi/iskljuchenie_op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promexpert.ru/uslugi/registr_opo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ruspromexpert.ru/uslugi/identifikacia-o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13091</Words>
  <Characters>118026</Characters>
  <Application>Microsoft Office Word</Application>
  <DocSecurity>2</DocSecurity>
  <Lines>983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Ростехнадзора от 25.11.2016 N 494"Об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</vt:lpstr>
    </vt:vector>
  </TitlesOfParts>
  <Company>КонсультантПлюс Версия 4016.00.30</Company>
  <LinksUpToDate>false</LinksUpToDate>
  <CharactersWithSpaces>130856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Ростехнадзора от 25.11.2016 N 494"Об утверждении Административного регламента по предоставлению Федеральной службой по экологическому, технологическому и атомному надзору государственной услуги по регистрации опасных производственных объектов в гос</dc:title>
  <dc:subject/>
  <dc:creator>Евгений Кувшинов</dc:creator>
  <cp:keywords/>
  <dc:description/>
  <cp:lastModifiedBy>Евгений Кувшинов</cp:lastModifiedBy>
  <cp:revision>2</cp:revision>
  <dcterms:created xsi:type="dcterms:W3CDTF">2017-02-15T10:21:00Z</dcterms:created>
  <dcterms:modified xsi:type="dcterms:W3CDTF">2017-02-15T10:21:00Z</dcterms:modified>
</cp:coreProperties>
</file>